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809"/>
        <w:gridCol w:w="812"/>
        <w:gridCol w:w="804"/>
        <w:gridCol w:w="5490"/>
      </w:tblGrid>
      <w:tr w:rsidR="00BE06FC" w:rsidRPr="006017D7" w14:paraId="2588EBB2" w14:textId="77777777" w:rsidTr="000D2578">
        <w:trPr>
          <w:trHeight w:val="317"/>
        </w:trPr>
        <w:tc>
          <w:tcPr>
            <w:tcW w:w="10923" w:type="dxa"/>
            <w:gridSpan w:val="5"/>
            <w:tcBorders>
              <w:bottom w:val="single" w:sz="4" w:space="0" w:color="auto"/>
            </w:tcBorders>
            <w:shd w:val="clear" w:color="auto" w:fill="000000" w:themeFill="text1"/>
            <w:vAlign w:val="center"/>
            <w:hideMark/>
          </w:tcPr>
          <w:p w14:paraId="3F0B09EF" w14:textId="1F51F3AC" w:rsidR="00BE06FC" w:rsidRPr="006017D7" w:rsidRDefault="00407CF6" w:rsidP="00BE06FC">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Semester One: [</w:t>
            </w:r>
            <w:r w:rsidR="001C2A6D">
              <w:rPr>
                <w:rFonts w:ascii="Calibri" w:eastAsia="Times New Roman" w:hAnsi="Calibri" w:cs="Times New Roman"/>
                <w:b/>
                <w:bCs/>
                <w:color w:val="FFFFFF"/>
                <w:sz w:val="20"/>
                <w:szCs w:val="20"/>
              </w:rPr>
              <w:t>16</w:t>
            </w:r>
            <w:r w:rsidR="00BE06FC" w:rsidRPr="006017D7">
              <w:rPr>
                <w:rFonts w:ascii="Calibri" w:eastAsia="Times New Roman" w:hAnsi="Calibri" w:cs="Times New Roman"/>
                <w:b/>
                <w:bCs/>
                <w:color w:val="FFFFFF"/>
                <w:sz w:val="20"/>
                <w:szCs w:val="20"/>
              </w:rPr>
              <w:t xml:space="preserve"> Credit Hours]</w:t>
            </w:r>
          </w:p>
        </w:tc>
      </w:tr>
      <w:tr w:rsidR="006877AA" w:rsidRPr="006017D7" w14:paraId="18F2C7AA" w14:textId="77777777" w:rsidTr="00407CF6">
        <w:trPr>
          <w:trHeight w:val="317"/>
        </w:trPr>
        <w:tc>
          <w:tcPr>
            <w:tcW w:w="3008" w:type="dxa"/>
            <w:shd w:val="clear" w:color="auto" w:fill="auto"/>
            <w:vAlign w:val="center"/>
          </w:tcPr>
          <w:p w14:paraId="10C6C54A" w14:textId="1D73600C" w:rsidR="006877AA" w:rsidRPr="006017D7" w:rsidRDefault="005C1126"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UCO 1200</w:t>
            </w:r>
            <w:r w:rsidR="001C04A9">
              <w:rPr>
                <w:rFonts w:ascii="Calibri" w:eastAsia="Times New Roman" w:hAnsi="Calibri" w:cs="Times New Roman"/>
                <w:color w:val="000000"/>
                <w:sz w:val="20"/>
                <w:szCs w:val="20"/>
              </w:rPr>
              <w:t xml:space="preserve"> </w:t>
            </w:r>
          </w:p>
        </w:tc>
        <w:tc>
          <w:tcPr>
            <w:tcW w:w="809" w:type="dxa"/>
            <w:shd w:val="clear" w:color="auto" w:fill="auto"/>
            <w:vAlign w:val="center"/>
          </w:tcPr>
          <w:p w14:paraId="348B4F25" w14:textId="77777777" w:rsidR="006877AA" w:rsidRPr="006017D7" w:rsidRDefault="006964AB"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14:paraId="5F681F2C" w14:textId="77777777" w:rsidR="006877AA" w:rsidRPr="006017D7" w:rsidRDefault="006877AA"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hideMark/>
          </w:tcPr>
          <w:p w14:paraId="3880C7EE" w14:textId="77777777" w:rsidR="006877AA" w:rsidRPr="006017D7" w:rsidRDefault="006877AA"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auto"/>
            <w:vAlign w:val="center"/>
          </w:tcPr>
          <w:p w14:paraId="3F82D359" w14:textId="77777777" w:rsidR="006877AA" w:rsidRPr="006017D7" w:rsidRDefault="006877AA" w:rsidP="00BE06FC">
            <w:pPr>
              <w:spacing w:after="0" w:line="240" w:lineRule="auto"/>
              <w:rPr>
                <w:rFonts w:ascii="Calibri" w:eastAsia="Times New Roman" w:hAnsi="Calibri" w:cs="Times New Roman"/>
                <w:color w:val="000000"/>
                <w:sz w:val="20"/>
                <w:szCs w:val="20"/>
              </w:rPr>
            </w:pPr>
          </w:p>
        </w:tc>
      </w:tr>
      <w:tr w:rsidR="006877AA" w:rsidRPr="006017D7" w14:paraId="420371A8" w14:textId="77777777" w:rsidTr="00E45973">
        <w:trPr>
          <w:trHeight w:val="317"/>
        </w:trPr>
        <w:tc>
          <w:tcPr>
            <w:tcW w:w="3008" w:type="dxa"/>
            <w:shd w:val="clear" w:color="auto" w:fill="auto"/>
            <w:vAlign w:val="center"/>
          </w:tcPr>
          <w:p w14:paraId="34E27F6D" w14:textId="6E3879C2" w:rsidR="006877AA" w:rsidRPr="006017D7" w:rsidRDefault="005C1126"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THR 2625 </w:t>
            </w:r>
          </w:p>
        </w:tc>
        <w:tc>
          <w:tcPr>
            <w:tcW w:w="809" w:type="dxa"/>
            <w:shd w:val="clear" w:color="auto" w:fill="auto"/>
            <w:vAlign w:val="center"/>
          </w:tcPr>
          <w:p w14:paraId="703F5B0D" w14:textId="56E4A9EF" w:rsidR="006877AA" w:rsidRPr="006017D7" w:rsidRDefault="005C1126"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14:paraId="4994F57D" w14:textId="77777777" w:rsidR="006877AA" w:rsidRPr="006017D7" w:rsidRDefault="006877AA"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hideMark/>
          </w:tcPr>
          <w:p w14:paraId="729A884F" w14:textId="781993DB" w:rsidR="006877AA" w:rsidRPr="006017D7" w:rsidRDefault="006877AA"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r w:rsidR="0020313D">
              <w:rPr>
                <w:rFonts w:ascii="Calibri" w:eastAsia="Times New Roman" w:hAnsi="Calibri" w:cs="Times New Roman"/>
                <w:color w:val="000000"/>
                <w:sz w:val="20"/>
                <w:szCs w:val="20"/>
              </w:rPr>
              <w:t>√</w:t>
            </w:r>
          </w:p>
        </w:tc>
        <w:tc>
          <w:tcPr>
            <w:tcW w:w="5490" w:type="dxa"/>
            <w:shd w:val="clear" w:color="auto" w:fill="auto"/>
            <w:vAlign w:val="center"/>
          </w:tcPr>
          <w:p w14:paraId="49E1E523" w14:textId="583AE8F6" w:rsidR="001C04A9" w:rsidRDefault="005C1126"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2625 is a Prerequisite for THR 2620; Offered Fall only</w:t>
            </w:r>
          </w:p>
          <w:p w14:paraId="7A203E50" w14:textId="5E7480F7" w:rsidR="006877AA" w:rsidRPr="006017D7" w:rsidRDefault="006877AA" w:rsidP="00BE06FC">
            <w:pPr>
              <w:spacing w:after="0" w:line="240" w:lineRule="auto"/>
              <w:rPr>
                <w:rFonts w:ascii="Calibri" w:eastAsia="Times New Roman" w:hAnsi="Calibri" w:cs="Times New Roman"/>
                <w:color w:val="000000"/>
                <w:sz w:val="20"/>
                <w:szCs w:val="20"/>
              </w:rPr>
            </w:pPr>
          </w:p>
        </w:tc>
      </w:tr>
      <w:tr w:rsidR="006877AA" w:rsidRPr="006017D7" w14:paraId="5F19B596" w14:textId="77777777" w:rsidTr="00E45973">
        <w:trPr>
          <w:trHeight w:val="317"/>
        </w:trPr>
        <w:tc>
          <w:tcPr>
            <w:tcW w:w="3008" w:type="dxa"/>
            <w:shd w:val="clear" w:color="auto" w:fill="auto"/>
            <w:vAlign w:val="center"/>
          </w:tcPr>
          <w:p w14:paraId="192C17C5" w14:textId="360CBC15" w:rsidR="005C1126" w:rsidRPr="006017D7" w:rsidRDefault="005C1126" w:rsidP="00CF563C">
            <w:pPr>
              <w:spacing w:after="0" w:line="240" w:lineRule="auto"/>
              <w:rPr>
                <w:rFonts w:ascii="Calibri" w:eastAsia="Times New Roman" w:hAnsi="Calibri" w:cs="Times New Roman"/>
                <w:color w:val="000000"/>
                <w:sz w:val="20"/>
                <w:szCs w:val="20"/>
              </w:rPr>
            </w:pPr>
            <w:r w:rsidRPr="0099497A">
              <w:rPr>
                <w:rFonts w:ascii="Calibri" w:eastAsia="Times New Roman" w:hAnsi="Calibri" w:cs="Times New Roman"/>
                <w:color w:val="000000"/>
                <w:sz w:val="20"/>
                <w:szCs w:val="20"/>
              </w:rPr>
              <w:t>THR 2005</w:t>
            </w:r>
            <w:r>
              <w:rPr>
                <w:rFonts w:ascii="Calibri" w:eastAsia="Times New Roman" w:hAnsi="Calibri" w:cs="Times New Roman"/>
                <w:color w:val="000000"/>
                <w:sz w:val="20"/>
                <w:szCs w:val="20"/>
              </w:rPr>
              <w:t xml:space="preserve"> or</w:t>
            </w:r>
            <w:r w:rsidR="00CF563C">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THR 2009 </w:t>
            </w:r>
          </w:p>
        </w:tc>
        <w:tc>
          <w:tcPr>
            <w:tcW w:w="809" w:type="dxa"/>
            <w:shd w:val="clear" w:color="auto" w:fill="auto"/>
            <w:vAlign w:val="center"/>
          </w:tcPr>
          <w:p w14:paraId="4B989CF5" w14:textId="77777777" w:rsidR="006877AA" w:rsidRPr="006017D7" w:rsidRDefault="006964AB"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hideMark/>
          </w:tcPr>
          <w:p w14:paraId="38CA4C47" w14:textId="77777777" w:rsidR="006877AA" w:rsidRPr="006017D7" w:rsidRDefault="006877AA"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804" w:type="dxa"/>
            <w:shd w:val="clear" w:color="auto" w:fill="auto"/>
            <w:vAlign w:val="center"/>
            <w:hideMark/>
          </w:tcPr>
          <w:p w14:paraId="43DD2180" w14:textId="084A3278" w:rsidR="006877AA" w:rsidRPr="006017D7" w:rsidRDefault="0020313D"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6877AA" w:rsidRPr="006017D7">
              <w:rPr>
                <w:rFonts w:ascii="Calibri" w:eastAsia="Times New Roman" w:hAnsi="Calibri" w:cs="Times New Roman"/>
                <w:color w:val="000000"/>
                <w:sz w:val="20"/>
                <w:szCs w:val="20"/>
              </w:rPr>
              <w:t> </w:t>
            </w:r>
          </w:p>
        </w:tc>
        <w:tc>
          <w:tcPr>
            <w:tcW w:w="5490" w:type="dxa"/>
            <w:shd w:val="clear" w:color="auto" w:fill="auto"/>
            <w:vAlign w:val="center"/>
          </w:tcPr>
          <w:p w14:paraId="76661F9D" w14:textId="0017C8B6" w:rsidR="0018775F" w:rsidRDefault="0018775F" w:rsidP="001877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THR 2005 may be used in GEN ED: Integrative Learning Experience: </w:t>
            </w:r>
            <w:r w:rsidRPr="0099497A">
              <w:rPr>
                <w:rFonts w:ascii="Calibri" w:eastAsia="Times New Roman" w:hAnsi="Calibri" w:cs="Times New Roman"/>
                <w:color w:val="000000"/>
                <w:sz w:val="20"/>
                <w:szCs w:val="20"/>
              </w:rPr>
              <w:t>How We Tell Stories (</w:t>
            </w:r>
            <w:proofErr w:type="spellStart"/>
            <w:r w:rsidR="0099497A">
              <w:rPr>
                <w:rFonts w:ascii="Calibri" w:eastAsia="Times New Roman" w:hAnsi="Calibri" w:cs="Times New Roman"/>
                <w:color w:val="000000"/>
                <w:sz w:val="20"/>
                <w:szCs w:val="20"/>
              </w:rPr>
              <w:t>t</w:t>
            </w:r>
            <w:r>
              <w:rPr>
                <w:rFonts w:ascii="Calibri" w:eastAsia="Times New Roman" w:hAnsi="Calibri" w:cs="Times New Roman"/>
                <w:color w:val="000000"/>
                <w:sz w:val="20"/>
                <w:szCs w:val="20"/>
              </w:rPr>
              <w:t>FA</w:t>
            </w:r>
            <w:proofErr w:type="spellEnd"/>
            <w:r>
              <w:rPr>
                <w:rFonts w:ascii="Calibri" w:eastAsia="Times New Roman" w:hAnsi="Calibri" w:cs="Times New Roman"/>
                <w:color w:val="000000"/>
                <w:sz w:val="20"/>
                <w:szCs w:val="20"/>
              </w:rPr>
              <w:t>)</w:t>
            </w:r>
          </w:p>
          <w:p w14:paraId="46D7C85D" w14:textId="77777777" w:rsidR="0018775F" w:rsidRDefault="0018775F" w:rsidP="001877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Try to take THR 2005 and THR 2009 during the freshman year.</w:t>
            </w:r>
          </w:p>
          <w:p w14:paraId="5F2E7B37" w14:textId="77777777" w:rsidR="0018775F" w:rsidRDefault="0018775F" w:rsidP="001877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2005 is a Prerequisite for THR 3735</w:t>
            </w:r>
          </w:p>
          <w:p w14:paraId="155AFFF2" w14:textId="1539C83F" w:rsidR="006877AA" w:rsidRPr="006017D7" w:rsidRDefault="0018775F" w:rsidP="001877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2009 is a Prerequisite for THR 3630.</w:t>
            </w:r>
          </w:p>
        </w:tc>
      </w:tr>
      <w:tr w:rsidR="006877AA" w:rsidRPr="006017D7" w14:paraId="2F24D415" w14:textId="77777777" w:rsidTr="00E45973">
        <w:trPr>
          <w:trHeight w:val="317"/>
        </w:trPr>
        <w:tc>
          <w:tcPr>
            <w:tcW w:w="3008" w:type="dxa"/>
            <w:shd w:val="clear" w:color="auto" w:fill="auto"/>
            <w:vAlign w:val="center"/>
          </w:tcPr>
          <w:p w14:paraId="7858310D" w14:textId="7489B053" w:rsidR="006877AA" w:rsidRPr="006017D7" w:rsidRDefault="00CF563C" w:rsidP="001C04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 C 1000</w:t>
            </w:r>
          </w:p>
        </w:tc>
        <w:tc>
          <w:tcPr>
            <w:tcW w:w="809" w:type="dxa"/>
            <w:shd w:val="clear" w:color="auto" w:fill="auto"/>
            <w:vAlign w:val="center"/>
          </w:tcPr>
          <w:p w14:paraId="6A5EBFB3" w14:textId="3A296FC1" w:rsidR="006877AA" w:rsidRPr="006017D7" w:rsidRDefault="00407CF6"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hideMark/>
          </w:tcPr>
          <w:p w14:paraId="4FED1928" w14:textId="77777777" w:rsidR="006877AA" w:rsidRPr="006017D7" w:rsidRDefault="006877AA"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804" w:type="dxa"/>
            <w:shd w:val="clear" w:color="auto" w:fill="auto"/>
            <w:vAlign w:val="center"/>
            <w:hideMark/>
          </w:tcPr>
          <w:p w14:paraId="55EAF948" w14:textId="77777777" w:rsidR="006877AA" w:rsidRPr="006017D7" w:rsidRDefault="006877AA"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auto"/>
            <w:vAlign w:val="center"/>
          </w:tcPr>
          <w:p w14:paraId="326A329F" w14:textId="77777777" w:rsidR="006877AA" w:rsidRPr="006017D7" w:rsidRDefault="006877AA" w:rsidP="00BE06FC">
            <w:pPr>
              <w:spacing w:after="0" w:line="240" w:lineRule="auto"/>
              <w:rPr>
                <w:rFonts w:ascii="Calibri" w:eastAsia="Times New Roman" w:hAnsi="Calibri" w:cs="Times New Roman"/>
                <w:color w:val="000000"/>
                <w:sz w:val="20"/>
                <w:szCs w:val="20"/>
              </w:rPr>
            </w:pPr>
          </w:p>
        </w:tc>
      </w:tr>
      <w:tr w:rsidR="005C1126" w:rsidRPr="006017D7" w14:paraId="10F5A32D" w14:textId="77777777" w:rsidTr="00E45973">
        <w:trPr>
          <w:trHeight w:val="317"/>
        </w:trPr>
        <w:tc>
          <w:tcPr>
            <w:tcW w:w="3008" w:type="dxa"/>
            <w:shd w:val="clear" w:color="auto" w:fill="auto"/>
            <w:vAlign w:val="center"/>
          </w:tcPr>
          <w:p w14:paraId="5FF4CC3B" w14:textId="333E1EBD" w:rsidR="005C1126" w:rsidRDefault="005C1126" w:rsidP="00407C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 ED: </w:t>
            </w:r>
            <w:r w:rsidR="00407CF6">
              <w:rPr>
                <w:rFonts w:ascii="Calibri" w:eastAsia="Times New Roman" w:hAnsi="Calibri" w:cs="Times New Roman"/>
                <w:color w:val="000000"/>
                <w:sz w:val="20"/>
                <w:szCs w:val="20"/>
              </w:rPr>
              <w:t>Science Inquiry</w:t>
            </w:r>
          </w:p>
        </w:tc>
        <w:tc>
          <w:tcPr>
            <w:tcW w:w="809" w:type="dxa"/>
            <w:shd w:val="clear" w:color="auto" w:fill="auto"/>
            <w:vAlign w:val="center"/>
          </w:tcPr>
          <w:p w14:paraId="4D4BED0B" w14:textId="0FED25A6" w:rsidR="005C1126" w:rsidRDefault="00407CF6"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812" w:type="dxa"/>
            <w:shd w:val="clear" w:color="auto" w:fill="auto"/>
            <w:vAlign w:val="center"/>
          </w:tcPr>
          <w:p w14:paraId="74D19144" w14:textId="77777777" w:rsidR="005C1126" w:rsidRPr="006017D7" w:rsidRDefault="005C1126"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26BEC87A" w14:textId="77777777" w:rsidR="005C1126" w:rsidRPr="006017D7" w:rsidRDefault="005C1126"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000B6B22" w14:textId="77777777" w:rsidR="005C1126" w:rsidRDefault="005C1126" w:rsidP="00BE06FC">
            <w:pPr>
              <w:spacing w:after="0" w:line="240" w:lineRule="auto"/>
              <w:rPr>
                <w:rFonts w:ascii="Calibri" w:eastAsia="Times New Roman" w:hAnsi="Calibri" w:cs="Times New Roman"/>
                <w:color w:val="000000"/>
                <w:sz w:val="20"/>
                <w:szCs w:val="20"/>
              </w:rPr>
            </w:pPr>
          </w:p>
          <w:p w14:paraId="001DC405" w14:textId="77777777" w:rsidR="005C1126" w:rsidRPr="006017D7" w:rsidRDefault="005C1126" w:rsidP="00BE06FC">
            <w:pPr>
              <w:spacing w:after="0" w:line="240" w:lineRule="auto"/>
              <w:rPr>
                <w:rFonts w:ascii="Calibri" w:eastAsia="Times New Roman" w:hAnsi="Calibri" w:cs="Times New Roman"/>
                <w:color w:val="000000"/>
                <w:sz w:val="20"/>
                <w:szCs w:val="20"/>
              </w:rPr>
            </w:pPr>
          </w:p>
        </w:tc>
      </w:tr>
      <w:tr w:rsidR="005C1126" w:rsidRPr="006017D7" w14:paraId="58D1D221" w14:textId="77777777" w:rsidTr="00E45973">
        <w:trPr>
          <w:trHeight w:val="317"/>
        </w:trPr>
        <w:tc>
          <w:tcPr>
            <w:tcW w:w="3008" w:type="dxa"/>
            <w:shd w:val="clear" w:color="auto" w:fill="auto"/>
            <w:vAlign w:val="center"/>
          </w:tcPr>
          <w:p w14:paraId="11D66CC0" w14:textId="260D0603" w:rsidR="005C1126" w:rsidRDefault="005C1126" w:rsidP="00CF563C">
            <w:pPr>
              <w:spacing w:after="0" w:line="240" w:lineRule="auto"/>
              <w:rPr>
                <w:rFonts w:ascii="Calibri" w:eastAsia="Times New Roman" w:hAnsi="Calibri" w:cs="Times New Roman"/>
                <w:color w:val="000000"/>
                <w:sz w:val="20"/>
                <w:szCs w:val="20"/>
              </w:rPr>
            </w:pPr>
            <w:r w:rsidRPr="00CF563C">
              <w:rPr>
                <w:rFonts w:ascii="Calibri" w:eastAsia="Times New Roman" w:hAnsi="Calibri" w:cs="Times New Roman"/>
                <w:color w:val="000000"/>
                <w:sz w:val="20"/>
                <w:szCs w:val="20"/>
              </w:rPr>
              <w:t xml:space="preserve">GEN ED: </w:t>
            </w:r>
            <w:r w:rsidR="00CF563C">
              <w:rPr>
                <w:rFonts w:ascii="Calibri" w:eastAsia="Times New Roman" w:hAnsi="Calibri" w:cs="Times New Roman"/>
                <w:color w:val="000000"/>
                <w:sz w:val="20"/>
                <w:szCs w:val="20"/>
              </w:rPr>
              <w:t>ILE/LSE</w:t>
            </w:r>
            <w:r w:rsidR="00247E47">
              <w:rPr>
                <w:rFonts w:ascii="Calibri" w:eastAsia="Times New Roman" w:hAnsi="Calibri" w:cs="Times New Roman"/>
                <w:color w:val="000000"/>
                <w:sz w:val="20"/>
                <w:szCs w:val="20"/>
              </w:rPr>
              <w:t xml:space="preserve"> </w:t>
            </w:r>
          </w:p>
        </w:tc>
        <w:tc>
          <w:tcPr>
            <w:tcW w:w="809" w:type="dxa"/>
            <w:shd w:val="clear" w:color="auto" w:fill="auto"/>
            <w:vAlign w:val="center"/>
          </w:tcPr>
          <w:p w14:paraId="6A16B8E5" w14:textId="002DAA00" w:rsidR="005C1126" w:rsidRDefault="005C1126" w:rsidP="00BE06FC">
            <w:pPr>
              <w:spacing w:after="0" w:line="240" w:lineRule="auto"/>
              <w:jc w:val="center"/>
              <w:rPr>
                <w:rFonts w:ascii="Calibri" w:eastAsia="Times New Roman" w:hAnsi="Calibri" w:cs="Times New Roman"/>
                <w:color w:val="000000"/>
                <w:sz w:val="20"/>
                <w:szCs w:val="20"/>
              </w:rPr>
            </w:pPr>
          </w:p>
        </w:tc>
        <w:tc>
          <w:tcPr>
            <w:tcW w:w="812" w:type="dxa"/>
            <w:shd w:val="clear" w:color="auto" w:fill="auto"/>
            <w:vAlign w:val="center"/>
          </w:tcPr>
          <w:p w14:paraId="04C01D69" w14:textId="77777777" w:rsidR="005C1126" w:rsidRPr="006017D7" w:rsidRDefault="005C1126"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5934EE0E" w14:textId="77777777" w:rsidR="005C1126" w:rsidRPr="006017D7" w:rsidRDefault="005C1126"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5E9D6FAB" w14:textId="54BA0A65" w:rsidR="005C1126" w:rsidRDefault="005C1126"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IF THR 2005 or THR 2009 are not available</w:t>
            </w:r>
          </w:p>
        </w:tc>
      </w:tr>
      <w:tr w:rsidR="006964AB" w:rsidRPr="006017D7" w14:paraId="2BE715EE" w14:textId="77777777" w:rsidTr="002E2636">
        <w:trPr>
          <w:trHeight w:val="317"/>
        </w:trPr>
        <w:tc>
          <w:tcPr>
            <w:tcW w:w="10923" w:type="dxa"/>
            <w:gridSpan w:val="5"/>
            <w:tcBorders>
              <w:bottom w:val="single" w:sz="4" w:space="0" w:color="auto"/>
            </w:tcBorders>
            <w:shd w:val="clear" w:color="auto" w:fill="000000" w:themeFill="text1"/>
            <w:vAlign w:val="center"/>
            <w:hideMark/>
          </w:tcPr>
          <w:p w14:paraId="32E8E6B2" w14:textId="4B97B963" w:rsidR="006964AB" w:rsidRPr="006017D7" w:rsidRDefault="006964AB" w:rsidP="0005240F">
            <w:pPr>
              <w:spacing w:after="0" w:line="240" w:lineRule="auto"/>
              <w:jc w:val="center"/>
              <w:rPr>
                <w:rFonts w:ascii="Calibri" w:eastAsia="Times New Roman" w:hAnsi="Calibri" w:cs="Times New Roman"/>
                <w:b/>
                <w:bCs/>
                <w:color w:val="FFFFFF"/>
                <w:sz w:val="20"/>
                <w:szCs w:val="20"/>
              </w:rPr>
            </w:pPr>
            <w:r w:rsidRPr="006017D7">
              <w:rPr>
                <w:rFonts w:ascii="Calibri" w:eastAsia="Times New Roman" w:hAnsi="Calibri" w:cs="Times New Roman"/>
                <w:b/>
                <w:bCs/>
                <w:color w:val="FFFFFF"/>
                <w:sz w:val="20"/>
                <w:szCs w:val="20"/>
              </w:rPr>
              <w:t xml:space="preserve">Semester </w:t>
            </w:r>
            <w:r w:rsidR="0005240F">
              <w:rPr>
                <w:rFonts w:ascii="Calibri" w:eastAsia="Times New Roman" w:hAnsi="Calibri" w:cs="Times New Roman"/>
                <w:b/>
                <w:bCs/>
                <w:color w:val="FFFFFF"/>
                <w:sz w:val="20"/>
                <w:szCs w:val="20"/>
              </w:rPr>
              <w:t>Two</w:t>
            </w:r>
            <w:r w:rsidR="00407CF6">
              <w:rPr>
                <w:rFonts w:ascii="Calibri" w:eastAsia="Times New Roman" w:hAnsi="Calibri" w:cs="Times New Roman"/>
                <w:b/>
                <w:bCs/>
                <w:color w:val="FFFFFF"/>
                <w:sz w:val="20"/>
                <w:szCs w:val="20"/>
              </w:rPr>
              <w:t>: [17</w:t>
            </w:r>
            <w:r w:rsidRPr="006017D7">
              <w:rPr>
                <w:rFonts w:ascii="Calibri" w:eastAsia="Times New Roman" w:hAnsi="Calibri" w:cs="Times New Roman"/>
                <w:b/>
                <w:bCs/>
                <w:color w:val="FFFFFF"/>
                <w:sz w:val="20"/>
                <w:szCs w:val="20"/>
              </w:rPr>
              <w:t xml:space="preserve"> Credit Hours]</w:t>
            </w:r>
          </w:p>
        </w:tc>
      </w:tr>
      <w:tr w:rsidR="00CF563C" w:rsidRPr="006017D7" w14:paraId="4B9C1BC7" w14:textId="77777777" w:rsidTr="00407CF6">
        <w:trPr>
          <w:trHeight w:val="317"/>
        </w:trPr>
        <w:tc>
          <w:tcPr>
            <w:tcW w:w="3008" w:type="dxa"/>
            <w:shd w:val="clear" w:color="auto" w:fill="auto"/>
            <w:vAlign w:val="center"/>
          </w:tcPr>
          <w:p w14:paraId="5B410814" w14:textId="28DBA3FE" w:rsidR="00CF563C" w:rsidRPr="006017D7" w:rsidRDefault="00247E47" w:rsidP="00247E47">
            <w:pPr>
              <w:spacing w:after="0" w:line="240" w:lineRule="auto"/>
              <w:rPr>
                <w:rFonts w:ascii="Calibri" w:eastAsia="Times New Roman" w:hAnsi="Calibri" w:cs="Times New Roman"/>
                <w:color w:val="000000"/>
                <w:sz w:val="20"/>
                <w:szCs w:val="20"/>
              </w:rPr>
            </w:pPr>
            <w:r w:rsidRPr="00247E47">
              <w:rPr>
                <w:rFonts w:ascii="Calibri" w:eastAsia="Times New Roman" w:hAnsi="Calibri" w:cs="Times New Roman"/>
                <w:color w:val="000000"/>
                <w:sz w:val="20"/>
                <w:szCs w:val="20"/>
                <w:u w:val="single"/>
              </w:rPr>
              <w:t>THR 2009</w:t>
            </w:r>
            <w:r>
              <w:rPr>
                <w:rFonts w:ascii="Calibri" w:eastAsia="Times New Roman" w:hAnsi="Calibri" w:cs="Times New Roman"/>
                <w:color w:val="000000"/>
                <w:sz w:val="20"/>
                <w:szCs w:val="20"/>
              </w:rPr>
              <w:t xml:space="preserve"> </w:t>
            </w:r>
            <w:r w:rsidRPr="00247E47">
              <w:rPr>
                <w:rFonts w:ascii="Calibri" w:eastAsia="Times New Roman" w:hAnsi="Calibri" w:cs="Times New Roman"/>
                <w:color w:val="000000"/>
                <w:sz w:val="20"/>
                <w:szCs w:val="20"/>
              </w:rPr>
              <w:t>and/or</w:t>
            </w:r>
            <w:r>
              <w:rPr>
                <w:rFonts w:ascii="Calibri" w:eastAsia="Times New Roman" w:hAnsi="Calibri" w:cs="Times New Roman"/>
                <w:color w:val="000000"/>
                <w:sz w:val="20"/>
                <w:szCs w:val="20"/>
              </w:rPr>
              <w:t xml:space="preserve"> </w:t>
            </w:r>
            <w:r w:rsidR="00CF563C">
              <w:rPr>
                <w:rFonts w:ascii="Calibri" w:eastAsia="Times New Roman" w:hAnsi="Calibri" w:cs="Times New Roman"/>
                <w:color w:val="000000"/>
                <w:sz w:val="20"/>
                <w:szCs w:val="20"/>
              </w:rPr>
              <w:t xml:space="preserve">THR 2005 </w:t>
            </w:r>
          </w:p>
        </w:tc>
        <w:tc>
          <w:tcPr>
            <w:tcW w:w="809" w:type="dxa"/>
            <w:shd w:val="clear" w:color="auto" w:fill="auto"/>
            <w:vAlign w:val="center"/>
          </w:tcPr>
          <w:p w14:paraId="68DFBF14" w14:textId="77777777" w:rsidR="00CF563C" w:rsidRPr="006017D7" w:rsidRDefault="00CF563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p>
        </w:tc>
        <w:tc>
          <w:tcPr>
            <w:tcW w:w="812" w:type="dxa"/>
            <w:shd w:val="clear" w:color="auto" w:fill="auto"/>
            <w:vAlign w:val="center"/>
          </w:tcPr>
          <w:p w14:paraId="6AB25DF8"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hideMark/>
          </w:tcPr>
          <w:p w14:paraId="57CBEF06" w14:textId="217EED74" w:rsidR="00CF563C" w:rsidRPr="006017D7" w:rsidRDefault="0020313D"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CF563C" w:rsidRPr="006017D7">
              <w:rPr>
                <w:rFonts w:ascii="Calibri" w:eastAsia="Times New Roman" w:hAnsi="Calibri" w:cs="Times New Roman"/>
                <w:color w:val="000000"/>
                <w:sz w:val="20"/>
                <w:szCs w:val="20"/>
              </w:rPr>
              <w:t> </w:t>
            </w:r>
          </w:p>
        </w:tc>
        <w:tc>
          <w:tcPr>
            <w:tcW w:w="5490" w:type="dxa"/>
            <w:shd w:val="clear" w:color="auto" w:fill="auto"/>
            <w:vAlign w:val="center"/>
            <w:hideMark/>
          </w:tcPr>
          <w:p w14:paraId="64D076CC" w14:textId="050E1C2B" w:rsidR="00247E47" w:rsidRDefault="00247E47" w:rsidP="00247E4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THR 2005 may be used in GEN ED: Integrative Learning Experience: </w:t>
            </w:r>
            <w:r w:rsidRPr="00247E47">
              <w:rPr>
                <w:rFonts w:ascii="Calibri" w:eastAsia="Times New Roman" w:hAnsi="Calibri" w:cs="Times New Roman"/>
                <w:color w:val="000000"/>
                <w:sz w:val="20"/>
                <w:szCs w:val="20"/>
                <w:u w:val="single"/>
              </w:rPr>
              <w:t>How We Tell Stories</w:t>
            </w:r>
            <w:r>
              <w:rPr>
                <w:rFonts w:ascii="Calibri" w:eastAsia="Times New Roman" w:hAnsi="Calibri" w:cs="Times New Roman"/>
                <w:color w:val="000000"/>
                <w:sz w:val="20"/>
                <w:szCs w:val="20"/>
              </w:rPr>
              <w:t xml:space="preserve"> (FA)</w:t>
            </w:r>
          </w:p>
          <w:p w14:paraId="74D04A9F" w14:textId="77777777" w:rsidR="00CF563C" w:rsidRDefault="00CF563C" w:rsidP="00247E4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Try to take THR 2005 and THR 2009 during the freshman year.</w:t>
            </w:r>
          </w:p>
          <w:p w14:paraId="2404EB69" w14:textId="77777777" w:rsidR="00CF563C" w:rsidRDefault="00CF563C" w:rsidP="00247E4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2005 is a Prerequisite for THR 3735</w:t>
            </w:r>
          </w:p>
          <w:p w14:paraId="459DA3A7" w14:textId="6BC7EF96" w:rsidR="00CF563C" w:rsidRPr="006017D7" w:rsidRDefault="00CF563C"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2009 is a Prerequisite for THR 3630.</w:t>
            </w:r>
          </w:p>
        </w:tc>
      </w:tr>
      <w:tr w:rsidR="00CF563C" w:rsidRPr="006017D7" w14:paraId="1753BCC0" w14:textId="77777777" w:rsidTr="00E45973">
        <w:trPr>
          <w:trHeight w:val="317"/>
        </w:trPr>
        <w:tc>
          <w:tcPr>
            <w:tcW w:w="3008" w:type="dxa"/>
            <w:shd w:val="clear" w:color="auto" w:fill="FFFFFF" w:themeFill="background1"/>
            <w:vAlign w:val="center"/>
          </w:tcPr>
          <w:p w14:paraId="3EE28087" w14:textId="4F925EC8" w:rsidR="00CF563C" w:rsidRPr="006017D7" w:rsidRDefault="00CF563C" w:rsidP="001C04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 Quantitative Literacy</w:t>
            </w:r>
          </w:p>
        </w:tc>
        <w:tc>
          <w:tcPr>
            <w:tcW w:w="809" w:type="dxa"/>
            <w:shd w:val="clear" w:color="auto" w:fill="FFFFFF" w:themeFill="background1"/>
            <w:vAlign w:val="center"/>
          </w:tcPr>
          <w:p w14:paraId="12698FB7" w14:textId="7F9398A9" w:rsidR="00CF563C" w:rsidRPr="006017D7" w:rsidRDefault="00CF563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812" w:type="dxa"/>
            <w:shd w:val="clear" w:color="auto" w:fill="FFFFFF" w:themeFill="background1"/>
            <w:vAlign w:val="center"/>
          </w:tcPr>
          <w:p w14:paraId="76BB1CB2"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hideMark/>
          </w:tcPr>
          <w:p w14:paraId="0348C1DE"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FFFFFF" w:themeFill="background1"/>
            <w:vAlign w:val="center"/>
            <w:hideMark/>
          </w:tcPr>
          <w:p w14:paraId="19421607" w14:textId="77777777" w:rsidR="00CF563C" w:rsidRPr="006017D7" w:rsidRDefault="00CF563C" w:rsidP="00BE06FC">
            <w:pPr>
              <w:spacing w:after="0" w:line="240" w:lineRule="auto"/>
              <w:rPr>
                <w:rFonts w:ascii="Calibri" w:eastAsia="Times New Roman" w:hAnsi="Calibri" w:cs="Times New Roman"/>
                <w:color w:val="000000"/>
                <w:sz w:val="20"/>
                <w:szCs w:val="20"/>
              </w:rPr>
            </w:pPr>
          </w:p>
        </w:tc>
      </w:tr>
      <w:tr w:rsidR="00CF563C" w:rsidRPr="006017D7" w14:paraId="08E7AB92" w14:textId="77777777" w:rsidTr="00E45973">
        <w:trPr>
          <w:trHeight w:val="317"/>
        </w:trPr>
        <w:tc>
          <w:tcPr>
            <w:tcW w:w="3008" w:type="dxa"/>
            <w:shd w:val="clear" w:color="auto" w:fill="FFFFFF" w:themeFill="background1"/>
            <w:vAlign w:val="center"/>
          </w:tcPr>
          <w:p w14:paraId="027CD0B2" w14:textId="1F150909" w:rsidR="00CF563C" w:rsidRPr="006017D7" w:rsidRDefault="00CF563C" w:rsidP="00407C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 Science Inquiry</w:t>
            </w:r>
          </w:p>
        </w:tc>
        <w:tc>
          <w:tcPr>
            <w:tcW w:w="809" w:type="dxa"/>
            <w:shd w:val="clear" w:color="auto" w:fill="FFFFFF" w:themeFill="background1"/>
            <w:vAlign w:val="center"/>
          </w:tcPr>
          <w:p w14:paraId="095EDFF5" w14:textId="2FEF079D" w:rsidR="00CF563C" w:rsidRPr="006017D7" w:rsidRDefault="00CF563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812" w:type="dxa"/>
            <w:shd w:val="clear" w:color="auto" w:fill="FFFFFF" w:themeFill="background1"/>
            <w:vAlign w:val="center"/>
          </w:tcPr>
          <w:p w14:paraId="17C282B1"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hideMark/>
          </w:tcPr>
          <w:p w14:paraId="1C1C6BC1"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FFFFFF" w:themeFill="background1"/>
            <w:vAlign w:val="center"/>
            <w:hideMark/>
          </w:tcPr>
          <w:p w14:paraId="095E7CD5" w14:textId="77777777" w:rsidR="00CF563C" w:rsidRPr="006017D7" w:rsidRDefault="00CF563C" w:rsidP="00BE06FC">
            <w:pPr>
              <w:spacing w:after="0" w:line="240" w:lineRule="auto"/>
              <w:rPr>
                <w:rFonts w:ascii="Calibri" w:eastAsia="Times New Roman" w:hAnsi="Calibri" w:cs="Times New Roman"/>
                <w:color w:val="000000"/>
                <w:sz w:val="20"/>
                <w:szCs w:val="20"/>
              </w:rPr>
            </w:pPr>
          </w:p>
        </w:tc>
      </w:tr>
      <w:tr w:rsidR="00CF563C" w:rsidRPr="006017D7" w14:paraId="5FF9D112" w14:textId="77777777" w:rsidTr="00E45973">
        <w:trPr>
          <w:trHeight w:val="317"/>
        </w:trPr>
        <w:tc>
          <w:tcPr>
            <w:tcW w:w="3008" w:type="dxa"/>
            <w:shd w:val="clear" w:color="auto" w:fill="FFFFFF" w:themeFill="background1"/>
            <w:vAlign w:val="center"/>
          </w:tcPr>
          <w:p w14:paraId="70FC30AD" w14:textId="508BF2E1" w:rsidR="00247E47" w:rsidRPr="006017D7" w:rsidRDefault="00CF563C" w:rsidP="00247E4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 ED: </w:t>
            </w:r>
            <w:r w:rsidRPr="00247E47">
              <w:rPr>
                <w:rFonts w:ascii="Calibri" w:eastAsia="Times New Roman" w:hAnsi="Calibri" w:cs="Times New Roman"/>
                <w:color w:val="000000"/>
                <w:sz w:val="20"/>
                <w:szCs w:val="20"/>
                <w:u w:val="single"/>
              </w:rPr>
              <w:t>ILE</w:t>
            </w:r>
            <w:r>
              <w:rPr>
                <w:rFonts w:ascii="Calibri" w:eastAsia="Times New Roman" w:hAnsi="Calibri" w:cs="Times New Roman"/>
                <w:color w:val="000000"/>
                <w:sz w:val="20"/>
                <w:szCs w:val="20"/>
              </w:rPr>
              <w:t xml:space="preserve"> </w:t>
            </w:r>
          </w:p>
          <w:p w14:paraId="3AADB401" w14:textId="095B51A0" w:rsidR="00CF563C" w:rsidRPr="006017D7" w:rsidRDefault="00CF563C" w:rsidP="001C04A9">
            <w:pPr>
              <w:spacing w:after="0" w:line="240" w:lineRule="auto"/>
              <w:rPr>
                <w:rFonts w:ascii="Calibri" w:eastAsia="Times New Roman" w:hAnsi="Calibri" w:cs="Times New Roman"/>
                <w:color w:val="000000"/>
                <w:sz w:val="20"/>
                <w:szCs w:val="20"/>
              </w:rPr>
            </w:pPr>
          </w:p>
        </w:tc>
        <w:tc>
          <w:tcPr>
            <w:tcW w:w="809" w:type="dxa"/>
            <w:shd w:val="clear" w:color="auto" w:fill="FFFFFF" w:themeFill="background1"/>
            <w:vAlign w:val="center"/>
          </w:tcPr>
          <w:p w14:paraId="34DF4FC9" w14:textId="77777777" w:rsidR="00CF563C" w:rsidRPr="006017D7" w:rsidRDefault="00CF563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14:paraId="7604A3D7"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hideMark/>
          </w:tcPr>
          <w:p w14:paraId="2B0E566F"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FFFFFF" w:themeFill="background1"/>
            <w:vAlign w:val="center"/>
            <w:hideMark/>
          </w:tcPr>
          <w:p w14:paraId="6016A661" w14:textId="378876B1" w:rsidR="00CF563C" w:rsidRPr="006017D7" w:rsidRDefault="00247E47"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ILE: How We Tell Stories: REL 2020 or LLC 2025 fulfills a required Social Science Designation</w:t>
            </w:r>
          </w:p>
        </w:tc>
      </w:tr>
      <w:tr w:rsidR="00CF563C" w:rsidRPr="006017D7" w14:paraId="145C7F0C" w14:textId="77777777" w:rsidTr="00E45973">
        <w:trPr>
          <w:trHeight w:val="317"/>
        </w:trPr>
        <w:tc>
          <w:tcPr>
            <w:tcW w:w="3008" w:type="dxa"/>
            <w:shd w:val="clear" w:color="auto" w:fill="auto"/>
            <w:vAlign w:val="center"/>
          </w:tcPr>
          <w:p w14:paraId="0DD686B8" w14:textId="43EF19B3" w:rsidR="00CF563C" w:rsidRPr="006017D7" w:rsidRDefault="00247E47"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 ILE</w:t>
            </w:r>
          </w:p>
        </w:tc>
        <w:tc>
          <w:tcPr>
            <w:tcW w:w="809" w:type="dxa"/>
            <w:shd w:val="clear" w:color="auto" w:fill="auto"/>
            <w:vAlign w:val="center"/>
          </w:tcPr>
          <w:p w14:paraId="79FAF8E3" w14:textId="46B9C623" w:rsidR="00CF563C" w:rsidRPr="006017D7" w:rsidRDefault="00247E47"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14:paraId="2C2B1793"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0C3426AA"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47BC0D71" w14:textId="0A1E3DF3" w:rsidR="00CF563C" w:rsidRPr="006017D7" w:rsidRDefault="00247E47"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How We Tell Stories</w:t>
            </w:r>
          </w:p>
        </w:tc>
      </w:tr>
      <w:tr w:rsidR="00CF563C" w:rsidRPr="006017D7" w14:paraId="1D04250C" w14:textId="77777777" w:rsidTr="00E45973">
        <w:trPr>
          <w:trHeight w:val="317"/>
        </w:trPr>
        <w:tc>
          <w:tcPr>
            <w:tcW w:w="10923" w:type="dxa"/>
            <w:gridSpan w:val="5"/>
            <w:shd w:val="clear" w:color="auto" w:fill="000000" w:themeFill="text1"/>
            <w:vAlign w:val="center"/>
          </w:tcPr>
          <w:p w14:paraId="3B829E6A" w14:textId="7266E797" w:rsidR="00CF563C" w:rsidRPr="006017D7" w:rsidRDefault="00CF563C" w:rsidP="0005240F">
            <w:pPr>
              <w:spacing w:after="0" w:line="240" w:lineRule="auto"/>
              <w:jc w:val="center"/>
              <w:rPr>
                <w:rFonts w:ascii="Calibri" w:eastAsia="Times New Roman" w:hAnsi="Calibri" w:cs="Times New Roman"/>
                <w:b/>
                <w:bCs/>
                <w:color w:val="FFFFFF"/>
                <w:sz w:val="20"/>
                <w:szCs w:val="20"/>
              </w:rPr>
            </w:pPr>
            <w:r w:rsidRPr="006017D7">
              <w:rPr>
                <w:rFonts w:ascii="Calibri" w:eastAsia="Times New Roman" w:hAnsi="Calibri" w:cs="Times New Roman"/>
                <w:b/>
                <w:bCs/>
                <w:color w:val="FFFFFF"/>
                <w:sz w:val="20"/>
                <w:szCs w:val="20"/>
              </w:rPr>
              <w:t xml:space="preserve">Semester </w:t>
            </w:r>
            <w:r w:rsidR="00247E47">
              <w:rPr>
                <w:rFonts w:ascii="Calibri" w:eastAsia="Times New Roman" w:hAnsi="Calibri" w:cs="Times New Roman"/>
                <w:b/>
                <w:bCs/>
                <w:color w:val="FFFFFF"/>
                <w:sz w:val="20"/>
                <w:szCs w:val="20"/>
              </w:rPr>
              <w:t xml:space="preserve">Three : [16  </w:t>
            </w:r>
            <w:r w:rsidRPr="006017D7">
              <w:rPr>
                <w:rFonts w:ascii="Calibri" w:eastAsia="Times New Roman" w:hAnsi="Calibri" w:cs="Times New Roman"/>
                <w:b/>
                <w:bCs/>
                <w:color w:val="FFFFFF"/>
                <w:sz w:val="20"/>
                <w:szCs w:val="20"/>
              </w:rPr>
              <w:t>Credit Hours]</w:t>
            </w:r>
          </w:p>
        </w:tc>
      </w:tr>
      <w:tr w:rsidR="00CF563C" w:rsidRPr="006017D7" w14:paraId="704AB87F" w14:textId="77777777" w:rsidTr="00E45973">
        <w:trPr>
          <w:trHeight w:val="317"/>
        </w:trPr>
        <w:tc>
          <w:tcPr>
            <w:tcW w:w="3008" w:type="dxa"/>
            <w:shd w:val="clear" w:color="auto" w:fill="FFFFFF" w:themeFill="background1"/>
            <w:vAlign w:val="center"/>
          </w:tcPr>
          <w:p w14:paraId="0FE97B2D" w14:textId="77777777" w:rsidR="00CF563C" w:rsidRDefault="00CF563C" w:rsidP="00196942">
            <w:pPr>
              <w:spacing w:after="0" w:line="240" w:lineRule="auto"/>
              <w:rPr>
                <w:rFonts w:ascii="Calibri" w:eastAsia="Times New Roman" w:hAnsi="Calibri" w:cs="Times New Roman"/>
                <w:color w:val="000000"/>
                <w:sz w:val="20"/>
                <w:szCs w:val="20"/>
              </w:rPr>
            </w:pPr>
            <w:r w:rsidRPr="0099497A">
              <w:rPr>
                <w:rFonts w:ascii="Calibri" w:eastAsia="Times New Roman" w:hAnsi="Calibri" w:cs="Times New Roman"/>
                <w:color w:val="000000"/>
                <w:sz w:val="20"/>
                <w:szCs w:val="20"/>
              </w:rPr>
              <w:t>THR 2235</w:t>
            </w:r>
            <w:r>
              <w:rPr>
                <w:rFonts w:ascii="Calibri" w:eastAsia="Times New Roman" w:hAnsi="Calibri" w:cs="Times New Roman"/>
                <w:color w:val="000000"/>
                <w:sz w:val="20"/>
                <w:szCs w:val="20"/>
              </w:rPr>
              <w:t xml:space="preserve"> Theatrical Costume and Makeup </w:t>
            </w:r>
            <w:r w:rsidRPr="001E3685">
              <w:rPr>
                <w:rFonts w:ascii="Calibri" w:eastAsia="Times New Roman" w:hAnsi="Calibri" w:cs="Times New Roman"/>
                <w:b/>
                <w:color w:val="000000"/>
                <w:sz w:val="20"/>
                <w:szCs w:val="20"/>
              </w:rPr>
              <w:t>or</w:t>
            </w:r>
          </w:p>
          <w:p w14:paraId="430DFD59" w14:textId="0B2714B0" w:rsidR="00CF563C" w:rsidRPr="006017D7" w:rsidRDefault="00CF563C" w:rsidP="0019694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2240 Lighting and Sound</w:t>
            </w:r>
          </w:p>
        </w:tc>
        <w:tc>
          <w:tcPr>
            <w:tcW w:w="809" w:type="dxa"/>
            <w:shd w:val="clear" w:color="auto" w:fill="FFFFFF" w:themeFill="background1"/>
            <w:vAlign w:val="center"/>
          </w:tcPr>
          <w:p w14:paraId="0ABD1DD2" w14:textId="77777777" w:rsidR="00CF563C" w:rsidRPr="006017D7" w:rsidRDefault="00CF563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14:paraId="142DB6A4"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14:paraId="38C471A5" w14:textId="1D683609" w:rsidR="00CF563C" w:rsidRPr="006017D7" w:rsidRDefault="0020313D"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5490" w:type="dxa"/>
            <w:shd w:val="clear" w:color="auto" w:fill="FFFFFF" w:themeFill="background1"/>
            <w:vAlign w:val="center"/>
          </w:tcPr>
          <w:p w14:paraId="75C7A102" w14:textId="77777777" w:rsidR="00CF563C" w:rsidRDefault="00CF563C" w:rsidP="00B605D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THR 2235 and THR 2240 have </w:t>
            </w:r>
            <w:proofErr w:type="gramStart"/>
            <w:r>
              <w:rPr>
                <w:rFonts w:ascii="Calibri" w:eastAsia="Times New Roman" w:hAnsi="Calibri" w:cs="Times New Roman"/>
                <w:color w:val="000000"/>
                <w:sz w:val="20"/>
                <w:szCs w:val="20"/>
              </w:rPr>
              <w:t>20 hour</w:t>
            </w:r>
            <w:proofErr w:type="gramEnd"/>
            <w:r>
              <w:rPr>
                <w:rFonts w:ascii="Calibri" w:eastAsia="Times New Roman" w:hAnsi="Calibri" w:cs="Times New Roman"/>
                <w:color w:val="000000"/>
                <w:sz w:val="20"/>
                <w:szCs w:val="20"/>
              </w:rPr>
              <w:t xml:space="preserve"> lab requirements</w:t>
            </w:r>
          </w:p>
          <w:p w14:paraId="0678BD7F" w14:textId="77777777" w:rsidR="00CF563C" w:rsidRDefault="00CF563C" w:rsidP="00B605D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2235 offered Fall and Spring; THR 2240 offered Fall only</w:t>
            </w:r>
          </w:p>
          <w:p w14:paraId="63488607" w14:textId="610A56AD" w:rsidR="00CF563C" w:rsidRPr="006017D7" w:rsidRDefault="00CF563C" w:rsidP="00B605D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Avoid taking both in the same semester.</w:t>
            </w:r>
          </w:p>
        </w:tc>
      </w:tr>
      <w:tr w:rsidR="00CF563C" w:rsidRPr="006017D7" w14:paraId="2AF34078" w14:textId="77777777" w:rsidTr="00E45973">
        <w:trPr>
          <w:trHeight w:val="317"/>
        </w:trPr>
        <w:tc>
          <w:tcPr>
            <w:tcW w:w="3008" w:type="dxa"/>
            <w:shd w:val="clear" w:color="auto" w:fill="FFFFFF" w:themeFill="background1"/>
            <w:vAlign w:val="center"/>
          </w:tcPr>
          <w:p w14:paraId="7D94C6EF" w14:textId="035C5D33" w:rsidR="00CF563C" w:rsidRPr="006017D7" w:rsidRDefault="00247E47" w:rsidP="001C04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 LSE</w:t>
            </w:r>
          </w:p>
        </w:tc>
        <w:tc>
          <w:tcPr>
            <w:tcW w:w="809" w:type="dxa"/>
            <w:shd w:val="clear" w:color="auto" w:fill="FFFFFF" w:themeFill="background1"/>
            <w:vAlign w:val="center"/>
          </w:tcPr>
          <w:p w14:paraId="4FA0C71E" w14:textId="2D7E173C" w:rsidR="00CF563C" w:rsidRPr="006017D7" w:rsidRDefault="00247E47"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FFFFFF" w:themeFill="background1"/>
            <w:vAlign w:val="center"/>
          </w:tcPr>
          <w:p w14:paraId="6603B352"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14:paraId="3703406F" w14:textId="3990ADD5" w:rsidR="00CF563C" w:rsidRPr="006017D7" w:rsidRDefault="00CF563C"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FFFFFF" w:themeFill="background1"/>
            <w:vAlign w:val="center"/>
          </w:tcPr>
          <w:p w14:paraId="12CBAE88" w14:textId="03BF7BB0" w:rsidR="00CF563C" w:rsidRPr="006017D7" w:rsidRDefault="00247E47"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Select a course with ether Historical Studies</w:t>
            </w:r>
            <w:r w:rsidR="00A13E1C">
              <w:rPr>
                <w:rFonts w:ascii="Calibri" w:eastAsia="Times New Roman" w:hAnsi="Calibri" w:cs="Times New Roman"/>
                <w:color w:val="000000"/>
                <w:sz w:val="20"/>
                <w:szCs w:val="20"/>
              </w:rPr>
              <w:t xml:space="preserve"> (HS)</w:t>
            </w:r>
            <w:r>
              <w:rPr>
                <w:rFonts w:ascii="Calibri" w:eastAsia="Times New Roman" w:hAnsi="Calibri" w:cs="Times New Roman"/>
                <w:color w:val="000000"/>
                <w:sz w:val="20"/>
                <w:szCs w:val="20"/>
              </w:rPr>
              <w:t xml:space="preserve"> or Social Science Designation</w:t>
            </w:r>
            <w:r w:rsidR="00A13E1C">
              <w:rPr>
                <w:rFonts w:ascii="Calibri" w:eastAsia="Times New Roman" w:hAnsi="Calibri" w:cs="Times New Roman"/>
                <w:color w:val="000000"/>
                <w:sz w:val="20"/>
                <w:szCs w:val="20"/>
              </w:rPr>
              <w:t xml:space="preserve"> (SS)</w:t>
            </w:r>
            <w:r>
              <w:rPr>
                <w:rFonts w:ascii="Calibri" w:eastAsia="Times New Roman" w:hAnsi="Calibri" w:cs="Times New Roman"/>
                <w:color w:val="000000"/>
                <w:sz w:val="20"/>
                <w:szCs w:val="20"/>
              </w:rPr>
              <w:t xml:space="preserve"> for Gen Ed. </w:t>
            </w:r>
          </w:p>
        </w:tc>
      </w:tr>
      <w:tr w:rsidR="00CF563C" w:rsidRPr="006017D7" w14:paraId="3592A2EC" w14:textId="77777777" w:rsidTr="00E45973">
        <w:trPr>
          <w:trHeight w:val="317"/>
        </w:trPr>
        <w:tc>
          <w:tcPr>
            <w:tcW w:w="3008" w:type="dxa"/>
            <w:shd w:val="clear" w:color="auto" w:fill="FFFFFF" w:themeFill="background1"/>
            <w:vAlign w:val="center"/>
          </w:tcPr>
          <w:p w14:paraId="50FD03C0" w14:textId="09C4D2E0" w:rsidR="00CF563C" w:rsidRPr="00204EE5" w:rsidRDefault="00204EE5" w:rsidP="001C04A9">
            <w:pPr>
              <w:spacing w:after="0" w:line="240" w:lineRule="auto"/>
              <w:rPr>
                <w:rFonts w:ascii="Calibri" w:eastAsia="Times New Roman" w:hAnsi="Calibri" w:cs="Times New Roman"/>
                <w:strike/>
                <w:color w:val="000000"/>
                <w:sz w:val="20"/>
                <w:szCs w:val="20"/>
                <w:highlight w:val="yellow"/>
              </w:rPr>
            </w:pPr>
            <w:r w:rsidRPr="000E011B">
              <w:rPr>
                <w:rFonts w:ascii="Calibri" w:eastAsia="Times New Roman" w:hAnsi="Calibri" w:cs="Times New Roman"/>
                <w:sz w:val="20"/>
                <w:szCs w:val="20"/>
              </w:rPr>
              <w:t>EDU 2000</w:t>
            </w:r>
          </w:p>
        </w:tc>
        <w:tc>
          <w:tcPr>
            <w:tcW w:w="809" w:type="dxa"/>
            <w:shd w:val="clear" w:color="auto" w:fill="FFFFFF" w:themeFill="background1"/>
            <w:vAlign w:val="center"/>
          </w:tcPr>
          <w:p w14:paraId="1585B385" w14:textId="0441F4DE" w:rsidR="00CF563C" w:rsidRPr="006017D7" w:rsidRDefault="00A324EA" w:rsidP="001C04A9">
            <w:pPr>
              <w:spacing w:after="0" w:line="240" w:lineRule="auto"/>
              <w:jc w:val="center"/>
              <w:rPr>
                <w:rFonts w:ascii="Calibri" w:eastAsia="Times New Roman" w:hAnsi="Calibri" w:cs="Times New Roman"/>
                <w:color w:val="000000"/>
                <w:sz w:val="20"/>
                <w:szCs w:val="20"/>
              </w:rPr>
            </w:pPr>
            <w:r w:rsidRPr="000E011B">
              <w:rPr>
                <w:rFonts w:ascii="Calibri" w:eastAsia="Times New Roman" w:hAnsi="Calibri" w:cs="Times New Roman"/>
                <w:color w:val="000000"/>
                <w:sz w:val="20"/>
                <w:szCs w:val="20"/>
              </w:rPr>
              <w:t>3</w:t>
            </w:r>
          </w:p>
        </w:tc>
        <w:tc>
          <w:tcPr>
            <w:tcW w:w="812" w:type="dxa"/>
            <w:shd w:val="clear" w:color="auto" w:fill="FFFFFF" w:themeFill="background1"/>
            <w:vAlign w:val="center"/>
          </w:tcPr>
          <w:p w14:paraId="4544B5D4"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14:paraId="78006EEA"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FFFFFF" w:themeFill="background1"/>
            <w:vAlign w:val="center"/>
          </w:tcPr>
          <w:p w14:paraId="43ABEC3C" w14:textId="3E46A756" w:rsidR="00CF563C" w:rsidRPr="006017D7" w:rsidRDefault="00CF563C"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Required prior to ROCE admission.</w:t>
            </w:r>
          </w:p>
        </w:tc>
      </w:tr>
      <w:tr w:rsidR="00CF563C" w:rsidRPr="006017D7" w14:paraId="2B5002AD" w14:textId="77777777" w:rsidTr="00E45973">
        <w:trPr>
          <w:trHeight w:val="317"/>
        </w:trPr>
        <w:tc>
          <w:tcPr>
            <w:tcW w:w="3008" w:type="dxa"/>
            <w:shd w:val="clear" w:color="auto" w:fill="auto"/>
            <w:vAlign w:val="center"/>
          </w:tcPr>
          <w:p w14:paraId="55810B81" w14:textId="67C7B5CB" w:rsidR="00CF563C" w:rsidRPr="006017D7" w:rsidRDefault="00CF563C" w:rsidP="00247E4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 C 2001 </w:t>
            </w:r>
          </w:p>
        </w:tc>
        <w:tc>
          <w:tcPr>
            <w:tcW w:w="809" w:type="dxa"/>
            <w:shd w:val="clear" w:color="auto" w:fill="auto"/>
            <w:vAlign w:val="center"/>
          </w:tcPr>
          <w:p w14:paraId="52A3308C" w14:textId="122425A3" w:rsidR="00CF563C" w:rsidRPr="006017D7" w:rsidRDefault="00CF563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14:paraId="598A5F26"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2C710B0C"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07C1A7D3" w14:textId="77777777" w:rsidR="00CF563C" w:rsidRPr="006017D7" w:rsidRDefault="00CF563C" w:rsidP="00BE06FC">
            <w:pPr>
              <w:spacing w:after="0" w:line="240" w:lineRule="auto"/>
              <w:rPr>
                <w:rFonts w:ascii="Calibri" w:eastAsia="Times New Roman" w:hAnsi="Calibri" w:cs="Times New Roman"/>
                <w:color w:val="000000"/>
                <w:sz w:val="20"/>
                <w:szCs w:val="20"/>
              </w:rPr>
            </w:pPr>
          </w:p>
        </w:tc>
      </w:tr>
      <w:tr w:rsidR="00CF563C" w:rsidRPr="006017D7" w14:paraId="46721BE6" w14:textId="77777777" w:rsidTr="00E45973">
        <w:trPr>
          <w:trHeight w:val="317"/>
        </w:trPr>
        <w:tc>
          <w:tcPr>
            <w:tcW w:w="3008" w:type="dxa"/>
            <w:shd w:val="clear" w:color="auto" w:fill="auto"/>
            <w:vAlign w:val="center"/>
          </w:tcPr>
          <w:p w14:paraId="37836317" w14:textId="1C38A9FF" w:rsidR="00CF563C" w:rsidRPr="006017D7" w:rsidRDefault="00247E47" w:rsidP="001C04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 Wellness Literacy</w:t>
            </w:r>
          </w:p>
        </w:tc>
        <w:tc>
          <w:tcPr>
            <w:tcW w:w="809" w:type="dxa"/>
            <w:shd w:val="clear" w:color="auto" w:fill="auto"/>
            <w:vAlign w:val="center"/>
          </w:tcPr>
          <w:p w14:paraId="467D44B1" w14:textId="24AE6C43" w:rsidR="00CF563C" w:rsidRPr="006017D7" w:rsidRDefault="00247E47"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812" w:type="dxa"/>
            <w:shd w:val="clear" w:color="auto" w:fill="auto"/>
            <w:vAlign w:val="center"/>
          </w:tcPr>
          <w:p w14:paraId="4EC12440"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62987EF1" w14:textId="77777777" w:rsidR="00CF563C" w:rsidRPr="006017D7" w:rsidRDefault="00CF563C"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0F4ADFA3" w14:textId="2F30B339" w:rsidR="00CF563C" w:rsidRPr="006017D7" w:rsidRDefault="00247E47"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Any two semester course </w:t>
            </w:r>
          </w:p>
        </w:tc>
      </w:tr>
      <w:tr w:rsidR="005941DF" w:rsidRPr="006017D7" w14:paraId="12854B2F" w14:textId="77777777" w:rsidTr="00760A8B">
        <w:trPr>
          <w:trHeight w:val="323"/>
        </w:trPr>
        <w:tc>
          <w:tcPr>
            <w:tcW w:w="3008" w:type="dxa"/>
            <w:shd w:val="clear" w:color="auto" w:fill="auto"/>
            <w:vAlign w:val="center"/>
          </w:tcPr>
          <w:p w14:paraId="0C13CEDA" w14:textId="03E38C61" w:rsidR="005941DF" w:rsidRDefault="005941DF" w:rsidP="005941DF">
            <w:pPr>
              <w:spacing w:after="0" w:line="240" w:lineRule="auto"/>
              <w:rPr>
                <w:rFonts w:ascii="Calibri" w:eastAsia="Times New Roman" w:hAnsi="Calibri" w:cs="Times New Roman"/>
                <w:color w:val="000000"/>
                <w:sz w:val="20"/>
                <w:szCs w:val="20"/>
              </w:rPr>
            </w:pPr>
            <w:r>
              <w:rPr>
                <w:sz w:val="20"/>
                <w:szCs w:val="20"/>
              </w:rPr>
              <w:t>Foreign Language</w:t>
            </w:r>
            <w:r w:rsidRPr="004932A4">
              <w:rPr>
                <w:sz w:val="20"/>
                <w:szCs w:val="20"/>
              </w:rPr>
              <w:t xml:space="preserve"> </w:t>
            </w:r>
            <w:r w:rsidRPr="00EF2857">
              <w:rPr>
                <w:sz w:val="20"/>
                <w:szCs w:val="20"/>
              </w:rPr>
              <w:t xml:space="preserve">1010 </w:t>
            </w:r>
            <w:r w:rsidR="00760A8B" w:rsidRPr="00EF2857">
              <w:rPr>
                <w:sz w:val="20"/>
                <w:szCs w:val="20"/>
              </w:rPr>
              <w:t xml:space="preserve">or </w:t>
            </w:r>
            <w:r w:rsidR="00E86996" w:rsidRPr="00EF2857">
              <w:rPr>
                <w:sz w:val="20"/>
                <w:szCs w:val="20"/>
              </w:rPr>
              <w:t>CSD 3368</w:t>
            </w:r>
          </w:p>
        </w:tc>
        <w:tc>
          <w:tcPr>
            <w:tcW w:w="809" w:type="dxa"/>
            <w:shd w:val="clear" w:color="auto" w:fill="auto"/>
            <w:vAlign w:val="center"/>
          </w:tcPr>
          <w:p w14:paraId="6EF33DA9" w14:textId="5C308278" w:rsidR="005941DF" w:rsidRDefault="005941DF" w:rsidP="005941DF">
            <w:pPr>
              <w:spacing w:after="0" w:line="240" w:lineRule="auto"/>
              <w:jc w:val="center"/>
              <w:rPr>
                <w:rFonts w:ascii="Calibri" w:eastAsia="Times New Roman" w:hAnsi="Calibri" w:cs="Times New Roman"/>
                <w:color w:val="000000"/>
                <w:sz w:val="20"/>
                <w:szCs w:val="20"/>
              </w:rPr>
            </w:pPr>
            <w:r w:rsidRPr="004932A4">
              <w:rPr>
                <w:rFonts w:eastAsia="Times New Roman" w:cs="Times New Roman"/>
                <w:color w:val="000000"/>
                <w:sz w:val="20"/>
                <w:szCs w:val="20"/>
              </w:rPr>
              <w:t>3</w:t>
            </w:r>
          </w:p>
        </w:tc>
        <w:tc>
          <w:tcPr>
            <w:tcW w:w="812" w:type="dxa"/>
            <w:shd w:val="clear" w:color="auto" w:fill="auto"/>
            <w:vAlign w:val="center"/>
          </w:tcPr>
          <w:p w14:paraId="04916CA4" w14:textId="77777777" w:rsidR="005941DF" w:rsidRPr="006017D7" w:rsidRDefault="005941DF" w:rsidP="005941DF">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5A0186F3" w14:textId="77777777" w:rsidR="005941DF" w:rsidRPr="006017D7" w:rsidRDefault="005941DF" w:rsidP="005941DF">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07A2FB09" w14:textId="4C0A186C" w:rsidR="005941DF" w:rsidRPr="006017D7" w:rsidRDefault="005941DF" w:rsidP="005941DF">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If test out of this level, take appropriate level (1030 may be option for some languages)</w:t>
            </w:r>
          </w:p>
        </w:tc>
      </w:tr>
    </w:tbl>
    <w:p w14:paraId="56E26EFB" w14:textId="77777777" w:rsidR="00407CF6" w:rsidRDefault="00407CF6">
      <w:r>
        <w:br w:type="page"/>
      </w:r>
    </w:p>
    <w:tbl>
      <w:tblPr>
        <w:tblW w:w="10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809"/>
        <w:gridCol w:w="812"/>
        <w:gridCol w:w="804"/>
        <w:gridCol w:w="5490"/>
      </w:tblGrid>
      <w:tr w:rsidR="006964AB" w:rsidRPr="006017D7" w14:paraId="33403B38" w14:textId="77777777" w:rsidTr="00E45973">
        <w:trPr>
          <w:trHeight w:val="317"/>
        </w:trPr>
        <w:tc>
          <w:tcPr>
            <w:tcW w:w="10923" w:type="dxa"/>
            <w:gridSpan w:val="5"/>
            <w:shd w:val="clear" w:color="auto" w:fill="000000" w:themeFill="text1"/>
            <w:vAlign w:val="center"/>
            <w:hideMark/>
          </w:tcPr>
          <w:p w14:paraId="22A51C6D" w14:textId="241284B2" w:rsidR="006964AB" w:rsidRPr="006017D7" w:rsidRDefault="006964AB" w:rsidP="00D66061">
            <w:pPr>
              <w:spacing w:after="0" w:line="240" w:lineRule="auto"/>
              <w:jc w:val="center"/>
              <w:rPr>
                <w:rFonts w:ascii="Calibri" w:eastAsia="Times New Roman" w:hAnsi="Calibri" w:cs="Times New Roman"/>
                <w:b/>
                <w:bCs/>
                <w:color w:val="FFFFFF"/>
                <w:sz w:val="20"/>
                <w:szCs w:val="20"/>
              </w:rPr>
            </w:pPr>
            <w:r w:rsidRPr="006017D7">
              <w:rPr>
                <w:rFonts w:ascii="Calibri" w:eastAsia="Times New Roman" w:hAnsi="Calibri" w:cs="Times New Roman"/>
                <w:b/>
                <w:bCs/>
                <w:color w:val="FFFFFF"/>
                <w:sz w:val="20"/>
                <w:szCs w:val="20"/>
              </w:rPr>
              <w:lastRenderedPageBreak/>
              <w:t xml:space="preserve">Semester </w:t>
            </w:r>
            <w:r w:rsidR="0005240F">
              <w:rPr>
                <w:rFonts w:ascii="Calibri" w:eastAsia="Times New Roman" w:hAnsi="Calibri" w:cs="Times New Roman"/>
                <w:b/>
                <w:bCs/>
                <w:color w:val="FFFFFF"/>
                <w:sz w:val="20"/>
                <w:szCs w:val="20"/>
              </w:rPr>
              <w:t>Four</w:t>
            </w:r>
            <w:r w:rsidRPr="006017D7">
              <w:rPr>
                <w:rFonts w:ascii="Calibri" w:eastAsia="Times New Roman" w:hAnsi="Calibri" w:cs="Times New Roman"/>
                <w:b/>
                <w:bCs/>
                <w:color w:val="FFFFFF"/>
                <w:sz w:val="20"/>
                <w:szCs w:val="20"/>
              </w:rPr>
              <w:t>: [</w:t>
            </w:r>
            <w:r w:rsidR="00457C7B">
              <w:rPr>
                <w:rFonts w:ascii="Calibri" w:eastAsia="Times New Roman" w:hAnsi="Calibri" w:cs="Times New Roman"/>
                <w:b/>
                <w:bCs/>
                <w:color w:val="FFFFFF"/>
                <w:sz w:val="20"/>
                <w:szCs w:val="20"/>
              </w:rPr>
              <w:t xml:space="preserve">15 </w:t>
            </w:r>
            <w:r w:rsidR="00D66061" w:rsidRPr="006017D7">
              <w:rPr>
                <w:rFonts w:ascii="Calibri" w:eastAsia="Times New Roman" w:hAnsi="Calibri" w:cs="Times New Roman"/>
                <w:b/>
                <w:bCs/>
                <w:color w:val="FFFFFF"/>
                <w:sz w:val="20"/>
                <w:szCs w:val="20"/>
              </w:rPr>
              <w:t xml:space="preserve"> </w:t>
            </w:r>
            <w:r w:rsidRPr="006017D7">
              <w:rPr>
                <w:rFonts w:ascii="Calibri" w:eastAsia="Times New Roman" w:hAnsi="Calibri" w:cs="Times New Roman"/>
                <w:b/>
                <w:bCs/>
                <w:color w:val="FFFFFF"/>
                <w:sz w:val="20"/>
                <w:szCs w:val="20"/>
              </w:rPr>
              <w:t>Credit Hours]</w:t>
            </w:r>
          </w:p>
        </w:tc>
      </w:tr>
      <w:tr w:rsidR="00B605D4" w:rsidRPr="006017D7" w14:paraId="7BBC33C3" w14:textId="77777777" w:rsidTr="00E45973">
        <w:trPr>
          <w:trHeight w:val="317"/>
        </w:trPr>
        <w:tc>
          <w:tcPr>
            <w:tcW w:w="3008" w:type="dxa"/>
            <w:shd w:val="clear" w:color="auto" w:fill="auto"/>
            <w:vAlign w:val="center"/>
          </w:tcPr>
          <w:p w14:paraId="422CA0F8" w14:textId="17829895" w:rsidR="00B605D4" w:rsidRPr="006017D7" w:rsidRDefault="00B605D4"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THR 2620 </w:t>
            </w:r>
          </w:p>
        </w:tc>
        <w:tc>
          <w:tcPr>
            <w:tcW w:w="809" w:type="dxa"/>
            <w:shd w:val="clear" w:color="auto" w:fill="auto"/>
            <w:vAlign w:val="center"/>
          </w:tcPr>
          <w:p w14:paraId="45282AD4" w14:textId="10352D86" w:rsidR="00B605D4" w:rsidRPr="006017D7" w:rsidRDefault="00B605D4"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14:paraId="30FFCD99" w14:textId="77777777" w:rsidR="00B605D4" w:rsidRPr="006017D7" w:rsidRDefault="00B605D4"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607F4477" w14:textId="48EFC963" w:rsidR="00B605D4" w:rsidRPr="006017D7" w:rsidRDefault="000227BC"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5490" w:type="dxa"/>
            <w:shd w:val="clear" w:color="auto" w:fill="auto"/>
            <w:vAlign w:val="center"/>
            <w:hideMark/>
          </w:tcPr>
          <w:p w14:paraId="0D7279ED" w14:textId="61B917CE" w:rsidR="00B605D4" w:rsidRPr="006017D7" w:rsidRDefault="00B605D4" w:rsidP="00196942">
            <w:pPr>
              <w:spacing w:after="0" w:line="240" w:lineRule="auto"/>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r>
              <w:rPr>
                <w:rFonts w:ascii="Calibri" w:eastAsia="Times New Roman" w:hAnsi="Calibri" w:cs="Times New Roman"/>
                <w:color w:val="000000"/>
                <w:sz w:val="20"/>
                <w:szCs w:val="20"/>
              </w:rPr>
              <w:t>Offered Spring only; Prerequisite: THR 2625.</w:t>
            </w:r>
          </w:p>
        </w:tc>
      </w:tr>
      <w:tr w:rsidR="00B605D4" w:rsidRPr="006017D7" w14:paraId="2A1FE05F" w14:textId="77777777" w:rsidTr="00E45973">
        <w:trPr>
          <w:trHeight w:val="317"/>
        </w:trPr>
        <w:tc>
          <w:tcPr>
            <w:tcW w:w="3008" w:type="dxa"/>
            <w:shd w:val="clear" w:color="auto" w:fill="auto"/>
            <w:vAlign w:val="center"/>
          </w:tcPr>
          <w:p w14:paraId="7E1AC8A8" w14:textId="70AEDA3B" w:rsidR="00B605D4" w:rsidRPr="006017D7" w:rsidRDefault="00B605D4" w:rsidP="00CF563C">
            <w:pPr>
              <w:spacing w:after="0" w:line="240" w:lineRule="auto"/>
              <w:rPr>
                <w:rFonts w:ascii="Calibri" w:eastAsia="Times New Roman" w:hAnsi="Calibri" w:cs="Times New Roman"/>
                <w:color w:val="000000"/>
                <w:sz w:val="20"/>
                <w:szCs w:val="20"/>
              </w:rPr>
            </w:pPr>
            <w:r w:rsidRPr="0099497A">
              <w:rPr>
                <w:rFonts w:ascii="Calibri" w:eastAsia="Times New Roman" w:hAnsi="Calibri" w:cs="Times New Roman"/>
                <w:color w:val="000000"/>
                <w:sz w:val="20"/>
                <w:szCs w:val="20"/>
              </w:rPr>
              <w:t>THR 2230</w:t>
            </w:r>
            <w:r>
              <w:rPr>
                <w:rFonts w:ascii="Calibri" w:eastAsia="Times New Roman" w:hAnsi="Calibri" w:cs="Times New Roman"/>
                <w:color w:val="000000"/>
                <w:sz w:val="20"/>
                <w:szCs w:val="20"/>
              </w:rPr>
              <w:t xml:space="preserve"> or THR 2235 </w:t>
            </w:r>
          </w:p>
        </w:tc>
        <w:tc>
          <w:tcPr>
            <w:tcW w:w="809" w:type="dxa"/>
            <w:shd w:val="clear" w:color="auto" w:fill="auto"/>
            <w:vAlign w:val="center"/>
          </w:tcPr>
          <w:p w14:paraId="6490C8F2" w14:textId="3AE298B5" w:rsidR="00B605D4" w:rsidRPr="006017D7" w:rsidRDefault="00B605D4"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14:paraId="2179C5C1" w14:textId="77777777" w:rsidR="00B605D4" w:rsidRPr="006017D7" w:rsidRDefault="00B605D4"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57A44EC9" w14:textId="320DA49F" w:rsidR="00B605D4" w:rsidRPr="006017D7" w:rsidRDefault="000227BC"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5490" w:type="dxa"/>
            <w:shd w:val="clear" w:color="auto" w:fill="auto"/>
            <w:vAlign w:val="center"/>
            <w:hideMark/>
          </w:tcPr>
          <w:p w14:paraId="56C8D9FE" w14:textId="77777777" w:rsidR="00B605D4" w:rsidRDefault="00B605D4" w:rsidP="00B605D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2235 and THR 2230 have 20 hour lab requirements</w:t>
            </w:r>
          </w:p>
          <w:p w14:paraId="725FC328" w14:textId="77777777" w:rsidR="00B605D4" w:rsidRDefault="00B605D4" w:rsidP="00B605D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2235 Offered Fall and Spring; THR 2230 offered Spring only.</w:t>
            </w:r>
          </w:p>
          <w:p w14:paraId="556F4E68" w14:textId="5ECEC639" w:rsidR="00B605D4" w:rsidRPr="006017D7" w:rsidRDefault="00B605D4"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Avoid taking both in the same semester.</w:t>
            </w:r>
          </w:p>
        </w:tc>
      </w:tr>
      <w:tr w:rsidR="00B605D4" w:rsidRPr="006017D7" w14:paraId="1D097BFE" w14:textId="77777777" w:rsidTr="00E45973">
        <w:trPr>
          <w:trHeight w:val="317"/>
        </w:trPr>
        <w:tc>
          <w:tcPr>
            <w:tcW w:w="3008" w:type="dxa"/>
            <w:shd w:val="clear" w:color="auto" w:fill="FFFFFF" w:themeFill="background1"/>
            <w:vAlign w:val="center"/>
          </w:tcPr>
          <w:p w14:paraId="23EF6844" w14:textId="64D74764" w:rsidR="00B605D4" w:rsidRPr="006017D7" w:rsidRDefault="00247E47"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2101</w:t>
            </w:r>
          </w:p>
        </w:tc>
        <w:tc>
          <w:tcPr>
            <w:tcW w:w="809" w:type="dxa"/>
            <w:shd w:val="clear" w:color="auto" w:fill="FFFFFF" w:themeFill="background1"/>
            <w:vAlign w:val="center"/>
          </w:tcPr>
          <w:p w14:paraId="327FC4AE" w14:textId="31DABFAA" w:rsidR="00B605D4" w:rsidRPr="006017D7" w:rsidRDefault="00247E47"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812" w:type="dxa"/>
            <w:shd w:val="clear" w:color="auto" w:fill="FFFFFF" w:themeFill="background1"/>
            <w:vAlign w:val="center"/>
          </w:tcPr>
          <w:p w14:paraId="6AA92817" w14:textId="77777777" w:rsidR="00B605D4" w:rsidRPr="006017D7" w:rsidRDefault="00B605D4"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FFFFFF" w:themeFill="background1"/>
            <w:vAlign w:val="center"/>
          </w:tcPr>
          <w:p w14:paraId="7673F53C" w14:textId="50713071" w:rsidR="00B605D4" w:rsidRPr="006017D7" w:rsidRDefault="000227BC"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5490" w:type="dxa"/>
            <w:shd w:val="clear" w:color="auto" w:fill="FFFFFF" w:themeFill="background1"/>
            <w:vAlign w:val="center"/>
          </w:tcPr>
          <w:p w14:paraId="5993FACD" w14:textId="4141BDC7" w:rsidR="00B605D4" w:rsidRPr="006017D7" w:rsidRDefault="00B605D4" w:rsidP="00BE06FC">
            <w:pPr>
              <w:spacing w:after="0" w:line="240" w:lineRule="auto"/>
              <w:rPr>
                <w:rFonts w:ascii="Calibri" w:eastAsia="Times New Roman" w:hAnsi="Calibri" w:cs="Times New Roman"/>
                <w:color w:val="000000"/>
                <w:sz w:val="20"/>
                <w:szCs w:val="20"/>
              </w:rPr>
            </w:pPr>
          </w:p>
        </w:tc>
      </w:tr>
      <w:tr w:rsidR="00B605D4" w:rsidRPr="006017D7" w14:paraId="6E6C0504" w14:textId="77777777" w:rsidTr="00E45973">
        <w:trPr>
          <w:trHeight w:val="317"/>
        </w:trPr>
        <w:tc>
          <w:tcPr>
            <w:tcW w:w="3008" w:type="dxa"/>
            <w:shd w:val="clear" w:color="auto" w:fill="auto"/>
            <w:vAlign w:val="center"/>
          </w:tcPr>
          <w:p w14:paraId="0FE679DF" w14:textId="715B9EAB" w:rsidR="00B605D4" w:rsidRPr="00204EE5" w:rsidRDefault="00204EE5" w:rsidP="00CF563C">
            <w:pPr>
              <w:spacing w:after="0" w:line="240" w:lineRule="auto"/>
              <w:rPr>
                <w:rFonts w:ascii="Calibri" w:eastAsia="Times New Roman" w:hAnsi="Calibri" w:cs="Times New Roman"/>
                <w:color w:val="000000"/>
                <w:sz w:val="20"/>
                <w:szCs w:val="20"/>
                <w:highlight w:val="yellow"/>
              </w:rPr>
            </w:pPr>
            <w:r w:rsidRPr="000E011B">
              <w:rPr>
                <w:rFonts w:ascii="Calibri" w:eastAsia="Times New Roman" w:hAnsi="Calibri" w:cs="Times New Roman"/>
                <w:sz w:val="20"/>
                <w:szCs w:val="20"/>
              </w:rPr>
              <w:t>EDU 2100</w:t>
            </w:r>
          </w:p>
        </w:tc>
        <w:tc>
          <w:tcPr>
            <w:tcW w:w="809" w:type="dxa"/>
            <w:shd w:val="clear" w:color="auto" w:fill="auto"/>
            <w:vAlign w:val="center"/>
          </w:tcPr>
          <w:p w14:paraId="17DE1523" w14:textId="13B6D37F" w:rsidR="00B605D4" w:rsidRPr="006017D7" w:rsidRDefault="000E011B" w:rsidP="000E011B">
            <w:pPr>
              <w:spacing w:after="0" w:line="240" w:lineRule="auto"/>
              <w:rPr>
                <w:rFonts w:ascii="Calibri" w:eastAsia="Times New Roman" w:hAnsi="Calibri" w:cs="Times New Roman"/>
                <w:color w:val="000000"/>
                <w:sz w:val="20"/>
                <w:szCs w:val="20"/>
              </w:rPr>
            </w:pPr>
            <w:r w:rsidRPr="000E011B">
              <w:rPr>
                <w:rFonts w:ascii="Calibri" w:eastAsia="Times New Roman" w:hAnsi="Calibri" w:cs="Times New Roman"/>
                <w:color w:val="000000"/>
                <w:sz w:val="20"/>
                <w:szCs w:val="20"/>
              </w:rPr>
              <w:t xml:space="preserve">     </w:t>
            </w:r>
            <w:r w:rsidR="00A324EA" w:rsidRPr="000E011B">
              <w:rPr>
                <w:rFonts w:ascii="Calibri" w:eastAsia="Times New Roman" w:hAnsi="Calibri" w:cs="Times New Roman"/>
                <w:color w:val="000000"/>
                <w:sz w:val="20"/>
                <w:szCs w:val="20"/>
              </w:rPr>
              <w:t>3</w:t>
            </w:r>
          </w:p>
        </w:tc>
        <w:tc>
          <w:tcPr>
            <w:tcW w:w="812" w:type="dxa"/>
            <w:shd w:val="clear" w:color="auto" w:fill="auto"/>
            <w:vAlign w:val="center"/>
          </w:tcPr>
          <w:p w14:paraId="3DDDB13D" w14:textId="5F23CF02" w:rsidR="00B605D4" w:rsidRPr="006017D7" w:rsidRDefault="00B605D4"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804" w:type="dxa"/>
            <w:shd w:val="clear" w:color="auto" w:fill="auto"/>
            <w:vAlign w:val="center"/>
          </w:tcPr>
          <w:p w14:paraId="7CE53C9C" w14:textId="77777777" w:rsidR="00B605D4" w:rsidRPr="006017D7" w:rsidRDefault="00B605D4"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01532982" w14:textId="67DC598B" w:rsidR="00B605D4" w:rsidRPr="00204EE5" w:rsidRDefault="00B605D4" w:rsidP="00BE06FC">
            <w:pPr>
              <w:spacing w:after="0" w:line="240" w:lineRule="auto"/>
              <w:rPr>
                <w:rFonts w:ascii="Calibri" w:eastAsia="Times New Roman" w:hAnsi="Calibri" w:cs="Times New Roman"/>
                <w:color w:val="000000"/>
                <w:sz w:val="20"/>
                <w:szCs w:val="20"/>
                <w:highlight w:val="yellow"/>
              </w:rPr>
            </w:pPr>
          </w:p>
        </w:tc>
      </w:tr>
      <w:tr w:rsidR="00247E47" w:rsidRPr="006017D7" w14:paraId="31C5A560" w14:textId="77777777" w:rsidTr="00E45973">
        <w:trPr>
          <w:trHeight w:val="317"/>
        </w:trPr>
        <w:tc>
          <w:tcPr>
            <w:tcW w:w="3008" w:type="dxa"/>
            <w:shd w:val="clear" w:color="auto" w:fill="auto"/>
            <w:vAlign w:val="center"/>
          </w:tcPr>
          <w:p w14:paraId="41094B69" w14:textId="36207BF8" w:rsidR="00247E47" w:rsidRPr="006017D7" w:rsidRDefault="00247E47" w:rsidP="001C04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 ED: LSE</w:t>
            </w:r>
          </w:p>
        </w:tc>
        <w:tc>
          <w:tcPr>
            <w:tcW w:w="809" w:type="dxa"/>
            <w:shd w:val="clear" w:color="auto" w:fill="auto"/>
            <w:vAlign w:val="center"/>
          </w:tcPr>
          <w:p w14:paraId="1C9EE22C" w14:textId="07FCB3B8" w:rsidR="00247E47" w:rsidRPr="006017D7" w:rsidRDefault="00247E47"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14:paraId="16578276" w14:textId="77777777" w:rsidR="00247E47" w:rsidRPr="006017D7" w:rsidRDefault="00247E47"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36349F7E" w14:textId="77777777" w:rsidR="00247E47" w:rsidRPr="006017D7" w:rsidRDefault="00247E47"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1BD76836" w14:textId="23024668" w:rsidR="00247E47" w:rsidRPr="006017D7" w:rsidRDefault="00247E47"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Select a course with ether Historical Studies or Social Science Designation </w:t>
            </w:r>
            <w:r w:rsidR="00457C7B">
              <w:rPr>
                <w:rFonts w:ascii="Calibri" w:eastAsia="Times New Roman" w:hAnsi="Calibri" w:cs="Times New Roman"/>
                <w:color w:val="000000"/>
                <w:sz w:val="20"/>
                <w:szCs w:val="20"/>
              </w:rPr>
              <w:t>for Gen Ed. (whichever is not taken in semester three).</w:t>
            </w:r>
          </w:p>
        </w:tc>
      </w:tr>
      <w:tr w:rsidR="005941DF" w:rsidRPr="006017D7" w14:paraId="3A6A2DD6" w14:textId="77777777" w:rsidTr="00E45973">
        <w:trPr>
          <w:trHeight w:val="317"/>
        </w:trPr>
        <w:tc>
          <w:tcPr>
            <w:tcW w:w="3008" w:type="dxa"/>
            <w:shd w:val="clear" w:color="auto" w:fill="auto"/>
            <w:vAlign w:val="center"/>
          </w:tcPr>
          <w:p w14:paraId="125EE865" w14:textId="573B5AFC" w:rsidR="005941DF" w:rsidRDefault="005941DF" w:rsidP="005941DF">
            <w:pPr>
              <w:spacing w:after="0" w:line="240" w:lineRule="auto"/>
              <w:rPr>
                <w:rFonts w:ascii="Calibri" w:eastAsia="Times New Roman" w:hAnsi="Calibri" w:cs="Times New Roman"/>
                <w:color w:val="000000"/>
                <w:sz w:val="20"/>
                <w:szCs w:val="20"/>
              </w:rPr>
            </w:pPr>
            <w:r>
              <w:rPr>
                <w:sz w:val="20"/>
                <w:szCs w:val="20"/>
              </w:rPr>
              <w:t xml:space="preserve">Foreign Language </w:t>
            </w:r>
            <w:r w:rsidRPr="00EF2857">
              <w:rPr>
                <w:sz w:val="20"/>
                <w:szCs w:val="20"/>
              </w:rPr>
              <w:t>1020</w:t>
            </w:r>
            <w:r w:rsidR="00760A8B" w:rsidRPr="00EF2857">
              <w:rPr>
                <w:sz w:val="20"/>
                <w:szCs w:val="20"/>
              </w:rPr>
              <w:t xml:space="preserve"> or </w:t>
            </w:r>
            <w:r w:rsidR="00E86996" w:rsidRPr="00EF2857">
              <w:rPr>
                <w:sz w:val="20"/>
                <w:szCs w:val="20"/>
              </w:rPr>
              <w:t>CSD 3370</w:t>
            </w:r>
          </w:p>
        </w:tc>
        <w:tc>
          <w:tcPr>
            <w:tcW w:w="809" w:type="dxa"/>
            <w:shd w:val="clear" w:color="auto" w:fill="auto"/>
            <w:vAlign w:val="center"/>
          </w:tcPr>
          <w:p w14:paraId="5E0636BE" w14:textId="016098B1" w:rsidR="005941DF" w:rsidRDefault="005941DF" w:rsidP="005941DF">
            <w:pPr>
              <w:spacing w:after="0" w:line="240" w:lineRule="auto"/>
              <w:jc w:val="center"/>
              <w:rPr>
                <w:rFonts w:ascii="Calibri" w:eastAsia="Times New Roman" w:hAnsi="Calibri" w:cs="Times New Roman"/>
                <w:color w:val="000000"/>
                <w:sz w:val="20"/>
                <w:szCs w:val="20"/>
              </w:rPr>
            </w:pPr>
            <w:r w:rsidRPr="004932A4">
              <w:rPr>
                <w:rFonts w:eastAsia="Times New Roman" w:cs="Times New Roman"/>
                <w:color w:val="000000"/>
                <w:sz w:val="20"/>
                <w:szCs w:val="20"/>
              </w:rPr>
              <w:t>3</w:t>
            </w:r>
          </w:p>
        </w:tc>
        <w:tc>
          <w:tcPr>
            <w:tcW w:w="812" w:type="dxa"/>
            <w:shd w:val="clear" w:color="auto" w:fill="auto"/>
            <w:vAlign w:val="center"/>
          </w:tcPr>
          <w:p w14:paraId="2F6EFEE0" w14:textId="77777777" w:rsidR="005941DF" w:rsidRPr="006017D7" w:rsidRDefault="005941DF" w:rsidP="005941DF">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5034A7C6" w14:textId="77777777" w:rsidR="005941DF" w:rsidRPr="006017D7" w:rsidRDefault="005941DF" w:rsidP="005941DF">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0F152CF3" w14:textId="71CE8182" w:rsidR="005941DF" w:rsidRPr="006017D7" w:rsidRDefault="005941DF" w:rsidP="005941DF">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If test out of this level, take appropriate level or Free Elective if language is complete</w:t>
            </w:r>
          </w:p>
        </w:tc>
      </w:tr>
      <w:tr w:rsidR="00247E47" w:rsidRPr="006017D7" w14:paraId="3543F046" w14:textId="77777777" w:rsidTr="00E45973">
        <w:trPr>
          <w:trHeight w:val="317"/>
        </w:trPr>
        <w:tc>
          <w:tcPr>
            <w:tcW w:w="3008" w:type="dxa"/>
            <w:shd w:val="clear" w:color="auto" w:fill="auto"/>
            <w:vAlign w:val="center"/>
          </w:tcPr>
          <w:p w14:paraId="1C1A857E" w14:textId="49C4C9F8" w:rsidR="00247E47" w:rsidRDefault="00247E47" w:rsidP="001C04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*Note</w:t>
            </w:r>
          </w:p>
        </w:tc>
        <w:tc>
          <w:tcPr>
            <w:tcW w:w="809" w:type="dxa"/>
            <w:shd w:val="clear" w:color="auto" w:fill="auto"/>
            <w:vAlign w:val="center"/>
          </w:tcPr>
          <w:p w14:paraId="407FE0A1" w14:textId="77777777" w:rsidR="00247E47" w:rsidRDefault="00247E47" w:rsidP="001C04A9">
            <w:pPr>
              <w:spacing w:after="0" w:line="240" w:lineRule="auto"/>
              <w:jc w:val="center"/>
              <w:rPr>
                <w:rFonts w:ascii="Calibri" w:eastAsia="Times New Roman" w:hAnsi="Calibri" w:cs="Times New Roman"/>
                <w:color w:val="000000"/>
                <w:sz w:val="20"/>
                <w:szCs w:val="20"/>
              </w:rPr>
            </w:pPr>
          </w:p>
        </w:tc>
        <w:tc>
          <w:tcPr>
            <w:tcW w:w="812" w:type="dxa"/>
            <w:shd w:val="clear" w:color="auto" w:fill="auto"/>
            <w:vAlign w:val="center"/>
          </w:tcPr>
          <w:p w14:paraId="04D960A0" w14:textId="77777777" w:rsidR="00247E47" w:rsidRPr="006017D7" w:rsidRDefault="00247E47"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225C8F54" w14:textId="77777777" w:rsidR="00247E47" w:rsidRPr="006017D7" w:rsidRDefault="00247E47"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53F33BA4" w14:textId="1D850D5B" w:rsidR="00247E47" w:rsidRPr="006017D7" w:rsidRDefault="00247E47"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*Note- Take Praxis and apply to COE</w:t>
            </w:r>
          </w:p>
        </w:tc>
      </w:tr>
      <w:tr w:rsidR="00247E47" w:rsidRPr="006017D7" w14:paraId="1992B00B" w14:textId="77777777" w:rsidTr="00E45973">
        <w:trPr>
          <w:trHeight w:val="317"/>
        </w:trPr>
        <w:tc>
          <w:tcPr>
            <w:tcW w:w="10923" w:type="dxa"/>
            <w:gridSpan w:val="5"/>
            <w:shd w:val="clear" w:color="auto" w:fill="000000" w:themeFill="text1"/>
            <w:vAlign w:val="center"/>
            <w:hideMark/>
          </w:tcPr>
          <w:p w14:paraId="066631D7" w14:textId="3C0FFCC5" w:rsidR="00247E47" w:rsidRPr="006017D7" w:rsidRDefault="00247E47" w:rsidP="00BE06FC">
            <w:pPr>
              <w:spacing w:after="0" w:line="240" w:lineRule="auto"/>
              <w:jc w:val="center"/>
              <w:rPr>
                <w:rFonts w:ascii="Calibri" w:eastAsia="Times New Roman" w:hAnsi="Calibri" w:cs="Times New Roman"/>
                <w:b/>
                <w:bCs/>
                <w:color w:val="FFFFFF"/>
                <w:sz w:val="20"/>
                <w:szCs w:val="20"/>
              </w:rPr>
            </w:pPr>
            <w:r w:rsidRPr="006017D7">
              <w:rPr>
                <w:rFonts w:ascii="Calibri" w:eastAsia="Times New Roman" w:hAnsi="Calibri" w:cs="Times New Roman"/>
                <w:b/>
                <w:bCs/>
                <w:color w:val="FFFFFF"/>
                <w:sz w:val="20"/>
                <w:szCs w:val="20"/>
              </w:rPr>
              <w:t>Semester Five: [</w:t>
            </w:r>
            <w:r w:rsidR="00457C7B">
              <w:rPr>
                <w:rFonts w:ascii="Calibri" w:eastAsia="Times New Roman" w:hAnsi="Calibri" w:cs="Times New Roman"/>
                <w:b/>
                <w:bCs/>
                <w:color w:val="FFFFFF"/>
                <w:sz w:val="20"/>
                <w:szCs w:val="20"/>
              </w:rPr>
              <w:t xml:space="preserve">17 </w:t>
            </w:r>
            <w:r w:rsidRPr="006017D7">
              <w:rPr>
                <w:rFonts w:ascii="Calibri" w:eastAsia="Times New Roman" w:hAnsi="Calibri" w:cs="Times New Roman"/>
                <w:b/>
                <w:bCs/>
                <w:color w:val="FFFFFF"/>
                <w:sz w:val="20"/>
                <w:szCs w:val="20"/>
              </w:rPr>
              <w:t>Credit Hours]</w:t>
            </w:r>
          </w:p>
        </w:tc>
      </w:tr>
      <w:tr w:rsidR="00247E47" w:rsidRPr="006017D7" w14:paraId="334B8D30" w14:textId="77777777" w:rsidTr="00E45973">
        <w:trPr>
          <w:trHeight w:val="317"/>
        </w:trPr>
        <w:tc>
          <w:tcPr>
            <w:tcW w:w="3008" w:type="dxa"/>
            <w:shd w:val="clear" w:color="auto" w:fill="auto"/>
            <w:vAlign w:val="center"/>
          </w:tcPr>
          <w:p w14:paraId="2B784C8C" w14:textId="780A0411" w:rsidR="00247E47" w:rsidRPr="006017D7" w:rsidRDefault="00247E47" w:rsidP="00CF563C">
            <w:pPr>
              <w:spacing w:after="0" w:line="240" w:lineRule="auto"/>
              <w:rPr>
                <w:rFonts w:ascii="Calibri" w:eastAsia="Times New Roman" w:hAnsi="Calibri" w:cs="Times New Roman"/>
                <w:color w:val="000000"/>
                <w:sz w:val="20"/>
                <w:szCs w:val="20"/>
              </w:rPr>
            </w:pPr>
            <w:r w:rsidRPr="0099497A">
              <w:rPr>
                <w:rFonts w:ascii="Calibri" w:eastAsia="Times New Roman" w:hAnsi="Calibri" w:cs="Times New Roman"/>
                <w:color w:val="000000"/>
                <w:sz w:val="20"/>
                <w:szCs w:val="20"/>
              </w:rPr>
              <w:t xml:space="preserve">THR </w:t>
            </w:r>
            <w:r w:rsidR="00864F00" w:rsidRPr="0099497A">
              <w:rPr>
                <w:rFonts w:ascii="Calibri" w:eastAsia="Times New Roman" w:hAnsi="Calibri" w:cs="Times New Roman"/>
                <w:color w:val="000000"/>
                <w:sz w:val="20"/>
                <w:szCs w:val="20"/>
              </w:rPr>
              <w:t>2856</w:t>
            </w:r>
            <w:r w:rsidRPr="0099497A">
              <w:rPr>
                <w:rFonts w:ascii="Calibri" w:eastAsia="Times New Roman" w:hAnsi="Calibri" w:cs="Times New Roman"/>
                <w:color w:val="000000"/>
                <w:sz w:val="20"/>
                <w:szCs w:val="20"/>
              </w:rPr>
              <w:t xml:space="preserve"> </w:t>
            </w:r>
            <w:r w:rsidR="000227BC" w:rsidRPr="0099497A">
              <w:rPr>
                <w:rFonts w:ascii="Calibri" w:eastAsia="Times New Roman" w:hAnsi="Calibri" w:cs="Times New Roman"/>
                <w:color w:val="000000"/>
                <w:sz w:val="20"/>
                <w:szCs w:val="20"/>
              </w:rPr>
              <w:t>for</w:t>
            </w:r>
            <w:r w:rsidR="000227BC">
              <w:rPr>
                <w:rFonts w:ascii="Calibri" w:eastAsia="Times New Roman" w:hAnsi="Calibri" w:cs="Times New Roman"/>
                <w:color w:val="000000"/>
                <w:sz w:val="20"/>
                <w:szCs w:val="20"/>
              </w:rPr>
              <w:t xml:space="preserve"> the minor</w:t>
            </w:r>
          </w:p>
        </w:tc>
        <w:tc>
          <w:tcPr>
            <w:tcW w:w="809" w:type="dxa"/>
            <w:shd w:val="clear" w:color="auto" w:fill="auto"/>
            <w:vAlign w:val="center"/>
          </w:tcPr>
          <w:p w14:paraId="411D5354" w14:textId="0FDB2B00" w:rsidR="00247E47" w:rsidRPr="006017D7" w:rsidRDefault="00247E47"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812" w:type="dxa"/>
            <w:shd w:val="clear" w:color="auto" w:fill="auto"/>
            <w:vAlign w:val="center"/>
            <w:hideMark/>
          </w:tcPr>
          <w:p w14:paraId="1D128766" w14:textId="2B2A0113" w:rsidR="00247E47" w:rsidRPr="006017D7" w:rsidRDefault="00247E47"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r w:rsidRPr="006017D7">
              <w:rPr>
                <w:rFonts w:ascii="Calibri" w:eastAsia="Times New Roman" w:hAnsi="Calibri" w:cs="Times New Roman"/>
                <w:color w:val="000000"/>
                <w:sz w:val="20"/>
                <w:szCs w:val="20"/>
              </w:rPr>
              <w:t> </w:t>
            </w:r>
          </w:p>
        </w:tc>
        <w:tc>
          <w:tcPr>
            <w:tcW w:w="804" w:type="dxa"/>
            <w:shd w:val="clear" w:color="auto" w:fill="auto"/>
            <w:vAlign w:val="center"/>
          </w:tcPr>
          <w:p w14:paraId="6AE10B46" w14:textId="4542A53F" w:rsidR="00247E47" w:rsidRPr="006017D7" w:rsidRDefault="00247E47"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hideMark/>
          </w:tcPr>
          <w:p w14:paraId="567A779C" w14:textId="375528E1" w:rsidR="00247E47" w:rsidRPr="000E011B" w:rsidRDefault="00247E47" w:rsidP="00196942">
            <w:pPr>
              <w:spacing w:after="0" w:line="240" w:lineRule="auto"/>
              <w:rPr>
                <w:rFonts w:ascii="Calibri" w:eastAsia="Times New Roman" w:hAnsi="Calibri" w:cs="Times New Roman"/>
                <w:color w:val="FF0000"/>
                <w:sz w:val="20"/>
                <w:szCs w:val="20"/>
              </w:rPr>
            </w:pPr>
            <w:r w:rsidRPr="000E011B">
              <w:rPr>
                <w:rFonts w:ascii="Calibri" w:eastAsia="Times New Roman" w:hAnsi="Calibri" w:cs="Times New Roman"/>
                <w:color w:val="000000"/>
                <w:sz w:val="20"/>
                <w:szCs w:val="20"/>
              </w:rPr>
              <w:t xml:space="preserve">THR </w:t>
            </w:r>
            <w:r w:rsidR="00864F00" w:rsidRPr="0099497A">
              <w:rPr>
                <w:rFonts w:ascii="Calibri" w:eastAsia="Times New Roman" w:hAnsi="Calibri" w:cs="Times New Roman"/>
                <w:color w:val="000000"/>
                <w:sz w:val="20"/>
                <w:szCs w:val="20"/>
              </w:rPr>
              <w:t>2856</w:t>
            </w:r>
            <w:r w:rsidRPr="000E011B">
              <w:rPr>
                <w:rFonts w:ascii="Calibri" w:eastAsia="Times New Roman" w:hAnsi="Calibri" w:cs="Times New Roman"/>
                <w:color w:val="000000"/>
                <w:sz w:val="20"/>
                <w:szCs w:val="20"/>
              </w:rPr>
              <w:t xml:space="preserve"> Fall of odd years: Prerequisite: </w:t>
            </w:r>
            <w:r w:rsidR="00204EE5" w:rsidRPr="000E011B">
              <w:rPr>
                <w:rFonts w:ascii="Calibri" w:eastAsia="Times New Roman" w:hAnsi="Calibri" w:cs="Times New Roman"/>
                <w:sz w:val="20"/>
                <w:szCs w:val="20"/>
              </w:rPr>
              <w:t>EDU 2000</w:t>
            </w:r>
          </w:p>
        </w:tc>
      </w:tr>
      <w:tr w:rsidR="00247E47" w:rsidRPr="006017D7" w14:paraId="5FA4730C" w14:textId="77777777" w:rsidTr="00E45973">
        <w:trPr>
          <w:trHeight w:val="317"/>
        </w:trPr>
        <w:tc>
          <w:tcPr>
            <w:tcW w:w="3008" w:type="dxa"/>
            <w:shd w:val="clear" w:color="auto" w:fill="auto"/>
            <w:vAlign w:val="center"/>
          </w:tcPr>
          <w:p w14:paraId="74744B64" w14:textId="7CF2DCEF" w:rsidR="00247E47" w:rsidRPr="006017D7" w:rsidRDefault="00BB4803"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3445</w:t>
            </w:r>
            <w:r w:rsidR="00247E47">
              <w:rPr>
                <w:rFonts w:ascii="Calibri" w:eastAsia="Times New Roman" w:hAnsi="Calibri" w:cs="Times New Roman"/>
                <w:color w:val="000000"/>
                <w:sz w:val="20"/>
                <w:szCs w:val="20"/>
              </w:rPr>
              <w:t xml:space="preserve"> </w:t>
            </w:r>
          </w:p>
        </w:tc>
        <w:tc>
          <w:tcPr>
            <w:tcW w:w="809" w:type="dxa"/>
            <w:shd w:val="clear" w:color="auto" w:fill="auto"/>
            <w:vAlign w:val="center"/>
          </w:tcPr>
          <w:p w14:paraId="2C7D3D2E" w14:textId="7E66F090" w:rsidR="00247E47" w:rsidRPr="006017D7" w:rsidRDefault="00247E47"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hideMark/>
          </w:tcPr>
          <w:p w14:paraId="5BA0DF4E" w14:textId="4E27B29B" w:rsidR="00247E47" w:rsidRPr="006017D7" w:rsidRDefault="00247E47"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45A3AC1F" w14:textId="6B1907D3" w:rsidR="00247E47" w:rsidRPr="006017D7" w:rsidRDefault="000227BC"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5490" w:type="dxa"/>
            <w:shd w:val="clear" w:color="auto" w:fill="auto"/>
            <w:vAlign w:val="center"/>
            <w:hideMark/>
          </w:tcPr>
          <w:p w14:paraId="330EF39C" w14:textId="588CE078" w:rsidR="00247E47" w:rsidRPr="00FA34AE" w:rsidRDefault="00BB4803" w:rsidP="00BE06FC">
            <w:pPr>
              <w:spacing w:after="0" w:line="240" w:lineRule="auto"/>
              <w:rPr>
                <w:rFonts w:ascii="Calibri" w:eastAsia="Times New Roman" w:hAnsi="Calibri" w:cs="Times New Roman"/>
                <w:color w:val="00B050"/>
                <w:sz w:val="20"/>
                <w:szCs w:val="20"/>
              </w:rPr>
            </w:pPr>
            <w:r>
              <w:rPr>
                <w:rFonts w:ascii="Calibri" w:eastAsia="Times New Roman" w:hAnsi="Calibri" w:cs="Times New Roman"/>
                <w:color w:val="000000"/>
                <w:sz w:val="20"/>
                <w:szCs w:val="20"/>
              </w:rPr>
              <w:t>THR 3445</w:t>
            </w:r>
            <w:r w:rsidR="00247E47">
              <w:rPr>
                <w:rFonts w:ascii="Calibri" w:eastAsia="Times New Roman" w:hAnsi="Calibri" w:cs="Times New Roman"/>
                <w:color w:val="000000"/>
                <w:sz w:val="20"/>
                <w:szCs w:val="20"/>
              </w:rPr>
              <w:t xml:space="preserve"> Fall only: Prerequisite R C 100</w:t>
            </w:r>
            <w:r w:rsidR="00FA34AE">
              <w:rPr>
                <w:rFonts w:ascii="Calibri" w:eastAsia="Times New Roman" w:hAnsi="Calibri" w:cs="Times New Roman"/>
                <w:color w:val="000000"/>
                <w:sz w:val="20"/>
                <w:szCs w:val="20"/>
              </w:rPr>
              <w:t>0</w:t>
            </w:r>
            <w:r w:rsidR="00FA34AE" w:rsidRPr="00441653">
              <w:rPr>
                <w:rFonts w:ascii="Calibri" w:eastAsia="Times New Roman" w:hAnsi="Calibri" w:cs="Times New Roman"/>
                <w:sz w:val="20"/>
                <w:szCs w:val="20"/>
              </w:rPr>
              <w:t>, LLC 1000, or WRC 1103.</w:t>
            </w:r>
          </w:p>
        </w:tc>
      </w:tr>
      <w:tr w:rsidR="00247E47" w:rsidRPr="006017D7" w14:paraId="7CCEAA1E" w14:textId="77777777" w:rsidTr="00E45973">
        <w:trPr>
          <w:trHeight w:val="317"/>
        </w:trPr>
        <w:tc>
          <w:tcPr>
            <w:tcW w:w="3008" w:type="dxa"/>
            <w:shd w:val="clear" w:color="auto" w:fill="auto"/>
            <w:vAlign w:val="center"/>
          </w:tcPr>
          <w:p w14:paraId="42DE8939" w14:textId="6223F43A" w:rsidR="00247E47" w:rsidRPr="006017D7" w:rsidRDefault="00247E47" w:rsidP="00CF563C">
            <w:pPr>
              <w:spacing w:after="0" w:line="240" w:lineRule="auto"/>
              <w:rPr>
                <w:rFonts w:ascii="Calibri" w:eastAsia="Times New Roman" w:hAnsi="Calibri" w:cs="Times New Roman"/>
                <w:color w:val="000000"/>
                <w:sz w:val="20"/>
                <w:szCs w:val="20"/>
              </w:rPr>
            </w:pPr>
            <w:r w:rsidRPr="0099497A">
              <w:rPr>
                <w:rFonts w:ascii="Calibri" w:eastAsia="Times New Roman" w:hAnsi="Calibri" w:cs="Times New Roman"/>
                <w:color w:val="000000"/>
                <w:sz w:val="20"/>
                <w:szCs w:val="20"/>
              </w:rPr>
              <w:t>THR 2240</w:t>
            </w:r>
            <w:r>
              <w:rPr>
                <w:rFonts w:ascii="Calibri" w:eastAsia="Times New Roman" w:hAnsi="Calibri" w:cs="Times New Roman"/>
                <w:color w:val="000000"/>
                <w:sz w:val="20"/>
                <w:szCs w:val="20"/>
              </w:rPr>
              <w:t xml:space="preserve"> </w:t>
            </w:r>
            <w:r w:rsidR="00457C7B">
              <w:rPr>
                <w:rFonts w:ascii="Calibri" w:eastAsia="Times New Roman" w:hAnsi="Calibri" w:cs="Times New Roman"/>
                <w:color w:val="000000"/>
                <w:sz w:val="20"/>
                <w:szCs w:val="20"/>
              </w:rPr>
              <w:t xml:space="preserve">or THR 2235 </w:t>
            </w:r>
          </w:p>
        </w:tc>
        <w:tc>
          <w:tcPr>
            <w:tcW w:w="809" w:type="dxa"/>
            <w:shd w:val="clear" w:color="auto" w:fill="auto"/>
            <w:vAlign w:val="center"/>
          </w:tcPr>
          <w:p w14:paraId="6E431ED4" w14:textId="5EA80FE8" w:rsidR="00247E47" w:rsidRPr="006017D7" w:rsidRDefault="00247E47"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hideMark/>
          </w:tcPr>
          <w:p w14:paraId="2002A407" w14:textId="29FCA103" w:rsidR="00247E47" w:rsidRPr="006017D7" w:rsidRDefault="00247E47"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205B6182" w14:textId="3A4E152D" w:rsidR="00247E47" w:rsidRPr="006017D7" w:rsidRDefault="000227BC"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5490" w:type="dxa"/>
            <w:shd w:val="clear" w:color="auto" w:fill="auto"/>
            <w:vAlign w:val="center"/>
            <w:hideMark/>
          </w:tcPr>
          <w:p w14:paraId="2733F1C2" w14:textId="77777777" w:rsidR="00247E47" w:rsidRDefault="00247E47" w:rsidP="00B605D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2235 and THR 2240 have 20 hour lab requirements</w:t>
            </w:r>
          </w:p>
          <w:p w14:paraId="0ECE5EF2" w14:textId="77777777" w:rsidR="00247E47" w:rsidRDefault="00247E47" w:rsidP="00B605D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2235 offered Fall and Spring; THR 2240 offered Fall only</w:t>
            </w:r>
          </w:p>
          <w:p w14:paraId="6CB87E35" w14:textId="1E1D179F" w:rsidR="00247E47" w:rsidRPr="006017D7" w:rsidRDefault="00247E47"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Avoid taking both in the same semester.</w:t>
            </w:r>
          </w:p>
        </w:tc>
      </w:tr>
      <w:tr w:rsidR="00247E47" w:rsidRPr="006017D7" w14:paraId="17748175" w14:textId="77777777" w:rsidTr="00E45973">
        <w:trPr>
          <w:trHeight w:val="317"/>
        </w:trPr>
        <w:tc>
          <w:tcPr>
            <w:tcW w:w="3008" w:type="dxa"/>
            <w:shd w:val="clear" w:color="auto" w:fill="auto"/>
            <w:vAlign w:val="center"/>
          </w:tcPr>
          <w:p w14:paraId="1F612C46" w14:textId="01B9EBAC" w:rsidR="00247E47" w:rsidRPr="006017D7" w:rsidRDefault="00247E47"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THR 3730 </w:t>
            </w:r>
          </w:p>
        </w:tc>
        <w:tc>
          <w:tcPr>
            <w:tcW w:w="809" w:type="dxa"/>
            <w:shd w:val="clear" w:color="auto" w:fill="auto"/>
            <w:vAlign w:val="center"/>
          </w:tcPr>
          <w:p w14:paraId="6DEC3824" w14:textId="2D0BC1ED" w:rsidR="00247E47" w:rsidRPr="006017D7" w:rsidRDefault="00247E47"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hideMark/>
          </w:tcPr>
          <w:p w14:paraId="1A32BE8F" w14:textId="34425B1E" w:rsidR="00247E47" w:rsidRPr="006017D7" w:rsidRDefault="00247E47"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804" w:type="dxa"/>
            <w:shd w:val="clear" w:color="auto" w:fill="auto"/>
            <w:vAlign w:val="center"/>
            <w:hideMark/>
          </w:tcPr>
          <w:p w14:paraId="27C522A2" w14:textId="608F2BFF" w:rsidR="00247E47" w:rsidRPr="006017D7" w:rsidRDefault="000227BC"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247E47" w:rsidRPr="006017D7">
              <w:rPr>
                <w:rFonts w:ascii="Calibri" w:eastAsia="Times New Roman" w:hAnsi="Calibri" w:cs="Times New Roman"/>
                <w:color w:val="000000"/>
                <w:sz w:val="20"/>
                <w:szCs w:val="20"/>
              </w:rPr>
              <w:t> </w:t>
            </w:r>
          </w:p>
        </w:tc>
        <w:tc>
          <w:tcPr>
            <w:tcW w:w="5490" w:type="dxa"/>
            <w:shd w:val="clear" w:color="auto" w:fill="auto"/>
            <w:vAlign w:val="center"/>
            <w:hideMark/>
          </w:tcPr>
          <w:p w14:paraId="50CE5A8C" w14:textId="7E3855CA" w:rsidR="00247E47" w:rsidRPr="006017D7" w:rsidRDefault="00247E47"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Offered Fall only</w:t>
            </w:r>
            <w:r w:rsidR="00457C7B">
              <w:rPr>
                <w:rFonts w:ascii="Calibri" w:eastAsia="Times New Roman" w:hAnsi="Calibri" w:cs="Times New Roman"/>
                <w:color w:val="000000"/>
                <w:sz w:val="20"/>
                <w:szCs w:val="20"/>
              </w:rPr>
              <w:t>. May be used in GEN ED: LSE (FA)</w:t>
            </w:r>
          </w:p>
        </w:tc>
      </w:tr>
      <w:tr w:rsidR="00247E47" w:rsidRPr="006017D7" w14:paraId="1E44651F" w14:textId="77777777" w:rsidTr="00E45973">
        <w:trPr>
          <w:trHeight w:val="317"/>
        </w:trPr>
        <w:tc>
          <w:tcPr>
            <w:tcW w:w="3008" w:type="dxa"/>
            <w:shd w:val="clear" w:color="auto" w:fill="auto"/>
            <w:vAlign w:val="center"/>
          </w:tcPr>
          <w:p w14:paraId="6B971BC0" w14:textId="5492E758" w:rsidR="00247E47" w:rsidRPr="009B27B8" w:rsidRDefault="00247E47" w:rsidP="00CF563C">
            <w:pPr>
              <w:spacing w:after="0" w:line="240" w:lineRule="auto"/>
              <w:rPr>
                <w:rFonts w:ascii="Calibri" w:eastAsia="Times New Roman" w:hAnsi="Calibri" w:cs="Times New Roman"/>
                <w:color w:val="000000"/>
                <w:sz w:val="20"/>
                <w:szCs w:val="20"/>
              </w:rPr>
            </w:pPr>
            <w:r w:rsidRPr="009B27B8">
              <w:rPr>
                <w:rFonts w:ascii="Calibri" w:eastAsia="Times New Roman" w:hAnsi="Calibri" w:cs="Times New Roman"/>
                <w:color w:val="000000"/>
                <w:sz w:val="20"/>
                <w:szCs w:val="20"/>
              </w:rPr>
              <w:t xml:space="preserve">PSY 3010 </w:t>
            </w:r>
          </w:p>
        </w:tc>
        <w:tc>
          <w:tcPr>
            <w:tcW w:w="809" w:type="dxa"/>
            <w:shd w:val="clear" w:color="auto" w:fill="auto"/>
            <w:vAlign w:val="center"/>
          </w:tcPr>
          <w:p w14:paraId="1F108213" w14:textId="619B1277" w:rsidR="00247E47" w:rsidRPr="009B27B8" w:rsidRDefault="00247E47" w:rsidP="001C04A9">
            <w:pPr>
              <w:spacing w:after="0" w:line="240" w:lineRule="auto"/>
              <w:jc w:val="center"/>
              <w:rPr>
                <w:rFonts w:ascii="Calibri" w:eastAsia="Times New Roman" w:hAnsi="Calibri" w:cs="Times New Roman"/>
                <w:color w:val="000000"/>
                <w:sz w:val="20"/>
                <w:szCs w:val="20"/>
              </w:rPr>
            </w:pPr>
            <w:r w:rsidRPr="009B27B8">
              <w:rPr>
                <w:rFonts w:ascii="Calibri" w:eastAsia="Times New Roman" w:hAnsi="Calibri" w:cs="Times New Roman"/>
                <w:color w:val="000000"/>
                <w:sz w:val="20"/>
                <w:szCs w:val="20"/>
              </w:rPr>
              <w:t>3</w:t>
            </w:r>
          </w:p>
        </w:tc>
        <w:tc>
          <w:tcPr>
            <w:tcW w:w="812" w:type="dxa"/>
            <w:shd w:val="clear" w:color="auto" w:fill="auto"/>
            <w:vAlign w:val="center"/>
            <w:hideMark/>
          </w:tcPr>
          <w:p w14:paraId="575AC6FA" w14:textId="15205A31" w:rsidR="00247E47" w:rsidRPr="00204EE5" w:rsidRDefault="00247E47" w:rsidP="00BE06FC">
            <w:pPr>
              <w:spacing w:after="0" w:line="240" w:lineRule="auto"/>
              <w:jc w:val="center"/>
              <w:rPr>
                <w:rFonts w:ascii="Calibri" w:eastAsia="Times New Roman" w:hAnsi="Calibri" w:cs="Times New Roman"/>
                <w:color w:val="000000"/>
                <w:sz w:val="20"/>
                <w:szCs w:val="20"/>
                <w:highlight w:val="yellow"/>
              </w:rPr>
            </w:pPr>
          </w:p>
        </w:tc>
        <w:tc>
          <w:tcPr>
            <w:tcW w:w="804" w:type="dxa"/>
            <w:shd w:val="clear" w:color="auto" w:fill="auto"/>
            <w:vAlign w:val="center"/>
            <w:hideMark/>
          </w:tcPr>
          <w:p w14:paraId="509047E0" w14:textId="1530C00D" w:rsidR="00247E47" w:rsidRPr="00204EE5" w:rsidRDefault="00247E47" w:rsidP="00BE06FC">
            <w:pPr>
              <w:spacing w:after="0" w:line="240" w:lineRule="auto"/>
              <w:jc w:val="center"/>
              <w:rPr>
                <w:rFonts w:ascii="Calibri" w:eastAsia="Times New Roman" w:hAnsi="Calibri" w:cs="Times New Roman"/>
                <w:color w:val="000000"/>
                <w:sz w:val="20"/>
                <w:szCs w:val="20"/>
                <w:highlight w:val="yellow"/>
              </w:rPr>
            </w:pPr>
          </w:p>
        </w:tc>
        <w:tc>
          <w:tcPr>
            <w:tcW w:w="5490" w:type="dxa"/>
            <w:shd w:val="clear" w:color="auto" w:fill="auto"/>
            <w:vAlign w:val="center"/>
            <w:hideMark/>
          </w:tcPr>
          <w:p w14:paraId="4A223B29" w14:textId="59F350E7" w:rsidR="00247E47" w:rsidRPr="00204EE5" w:rsidRDefault="00247E47" w:rsidP="00BE06FC">
            <w:pPr>
              <w:spacing w:after="0" w:line="240" w:lineRule="auto"/>
              <w:rPr>
                <w:rFonts w:ascii="Calibri" w:eastAsia="Times New Roman" w:hAnsi="Calibri" w:cs="Times New Roman"/>
                <w:color w:val="FF0000"/>
                <w:sz w:val="20"/>
                <w:szCs w:val="20"/>
              </w:rPr>
            </w:pPr>
          </w:p>
        </w:tc>
      </w:tr>
      <w:tr w:rsidR="005941DF" w:rsidRPr="006017D7" w14:paraId="1557F39A" w14:textId="77777777" w:rsidTr="00E45973">
        <w:trPr>
          <w:trHeight w:val="317"/>
        </w:trPr>
        <w:tc>
          <w:tcPr>
            <w:tcW w:w="3008" w:type="dxa"/>
            <w:shd w:val="clear" w:color="auto" w:fill="auto"/>
            <w:vAlign w:val="center"/>
          </w:tcPr>
          <w:p w14:paraId="7D772FE3" w14:textId="399B8B90" w:rsidR="005941DF" w:rsidRDefault="005941DF" w:rsidP="005941DF">
            <w:pPr>
              <w:spacing w:after="0" w:line="240" w:lineRule="auto"/>
              <w:rPr>
                <w:rFonts w:ascii="Calibri" w:eastAsia="Times New Roman" w:hAnsi="Calibri" w:cs="Times New Roman"/>
                <w:color w:val="000000"/>
                <w:sz w:val="20"/>
                <w:szCs w:val="20"/>
              </w:rPr>
            </w:pPr>
            <w:r>
              <w:rPr>
                <w:sz w:val="20"/>
                <w:szCs w:val="20"/>
              </w:rPr>
              <w:t xml:space="preserve">Foreign Language </w:t>
            </w:r>
            <w:r w:rsidRPr="00EF2857">
              <w:rPr>
                <w:sz w:val="20"/>
                <w:szCs w:val="20"/>
              </w:rPr>
              <w:t>1040</w:t>
            </w:r>
            <w:r w:rsidR="00760A8B" w:rsidRPr="00EF2857">
              <w:rPr>
                <w:sz w:val="20"/>
                <w:szCs w:val="20"/>
              </w:rPr>
              <w:t xml:space="preserve"> or CSD 3372</w:t>
            </w:r>
          </w:p>
        </w:tc>
        <w:tc>
          <w:tcPr>
            <w:tcW w:w="809" w:type="dxa"/>
            <w:shd w:val="clear" w:color="auto" w:fill="auto"/>
            <w:vAlign w:val="center"/>
          </w:tcPr>
          <w:p w14:paraId="60751CC3" w14:textId="3A569FB4" w:rsidR="005941DF" w:rsidRDefault="005941DF" w:rsidP="005941DF">
            <w:pPr>
              <w:spacing w:after="0" w:line="240" w:lineRule="auto"/>
              <w:jc w:val="center"/>
              <w:rPr>
                <w:rFonts w:ascii="Calibri" w:eastAsia="Times New Roman" w:hAnsi="Calibri" w:cs="Times New Roman"/>
                <w:color w:val="000000"/>
                <w:sz w:val="20"/>
                <w:szCs w:val="20"/>
              </w:rPr>
            </w:pPr>
            <w:r>
              <w:rPr>
                <w:rFonts w:eastAsia="Times New Roman" w:cs="Times New Roman"/>
                <w:color w:val="000000"/>
                <w:sz w:val="20"/>
                <w:szCs w:val="20"/>
              </w:rPr>
              <w:t>3</w:t>
            </w:r>
          </w:p>
        </w:tc>
        <w:tc>
          <w:tcPr>
            <w:tcW w:w="812" w:type="dxa"/>
            <w:shd w:val="clear" w:color="auto" w:fill="auto"/>
            <w:vAlign w:val="center"/>
          </w:tcPr>
          <w:p w14:paraId="07DD4414" w14:textId="77777777" w:rsidR="005941DF" w:rsidRPr="006017D7" w:rsidRDefault="005941DF" w:rsidP="005941DF">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4E896192" w14:textId="77777777" w:rsidR="005941DF" w:rsidRPr="006017D7" w:rsidRDefault="005941DF" w:rsidP="005941DF">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0771019F" w14:textId="28397FAE" w:rsidR="005941DF" w:rsidRDefault="005941DF" w:rsidP="005941DF">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If test out of this level, take appropriate level or Free Elective if language is complete (FL 1060 may be an option for some lang)</w:t>
            </w:r>
          </w:p>
        </w:tc>
      </w:tr>
      <w:tr w:rsidR="00457C7B" w:rsidRPr="006017D7" w14:paraId="2034F00F" w14:textId="77777777" w:rsidTr="00E45973">
        <w:trPr>
          <w:trHeight w:val="317"/>
        </w:trPr>
        <w:tc>
          <w:tcPr>
            <w:tcW w:w="10923" w:type="dxa"/>
            <w:gridSpan w:val="5"/>
            <w:shd w:val="clear" w:color="auto" w:fill="000000" w:themeFill="text1"/>
            <w:vAlign w:val="center"/>
            <w:hideMark/>
          </w:tcPr>
          <w:p w14:paraId="40E805D7" w14:textId="33BFC19D" w:rsidR="00457C7B" w:rsidRPr="006017D7" w:rsidRDefault="00457C7B" w:rsidP="00D66061">
            <w:pPr>
              <w:spacing w:after="0" w:line="240" w:lineRule="auto"/>
              <w:jc w:val="center"/>
              <w:rPr>
                <w:rFonts w:ascii="Calibri" w:eastAsia="Times New Roman" w:hAnsi="Calibri" w:cs="Times New Roman"/>
                <w:b/>
                <w:bCs/>
                <w:color w:val="FFFFFF"/>
                <w:sz w:val="20"/>
                <w:szCs w:val="20"/>
              </w:rPr>
            </w:pPr>
            <w:r w:rsidRPr="006017D7">
              <w:rPr>
                <w:rFonts w:ascii="Calibri" w:eastAsia="Times New Roman" w:hAnsi="Calibri" w:cs="Times New Roman"/>
                <w:b/>
                <w:bCs/>
                <w:color w:val="FFFFFF"/>
                <w:sz w:val="20"/>
                <w:szCs w:val="20"/>
              </w:rPr>
              <w:t>Semester Six: [</w:t>
            </w:r>
            <w:r>
              <w:rPr>
                <w:rFonts w:ascii="Calibri" w:eastAsia="Times New Roman" w:hAnsi="Calibri" w:cs="Times New Roman"/>
                <w:b/>
                <w:bCs/>
                <w:color w:val="FFFFFF"/>
                <w:sz w:val="20"/>
                <w:szCs w:val="20"/>
              </w:rPr>
              <w:t xml:space="preserve">16 </w:t>
            </w:r>
            <w:r w:rsidRPr="006017D7">
              <w:rPr>
                <w:rFonts w:ascii="Calibri" w:eastAsia="Times New Roman" w:hAnsi="Calibri" w:cs="Times New Roman"/>
                <w:b/>
                <w:bCs/>
                <w:color w:val="FFFFFF"/>
                <w:sz w:val="20"/>
                <w:szCs w:val="20"/>
              </w:rPr>
              <w:t>Credit Hours]</w:t>
            </w:r>
          </w:p>
        </w:tc>
      </w:tr>
      <w:tr w:rsidR="00457C7B" w:rsidRPr="006017D7" w14:paraId="2C50ECA7" w14:textId="77777777" w:rsidTr="00E45973">
        <w:trPr>
          <w:trHeight w:val="317"/>
        </w:trPr>
        <w:tc>
          <w:tcPr>
            <w:tcW w:w="3008" w:type="dxa"/>
            <w:shd w:val="clear" w:color="auto" w:fill="auto"/>
            <w:vAlign w:val="center"/>
          </w:tcPr>
          <w:p w14:paraId="29EA38F5" w14:textId="578A438E" w:rsidR="00457C7B" w:rsidRPr="006017D7" w:rsidRDefault="00457C7B" w:rsidP="00457C7B">
            <w:pPr>
              <w:spacing w:after="0" w:line="240" w:lineRule="auto"/>
              <w:rPr>
                <w:rFonts w:ascii="Calibri" w:eastAsia="Times New Roman" w:hAnsi="Calibri" w:cs="Times New Roman"/>
                <w:color w:val="000000"/>
                <w:sz w:val="20"/>
                <w:szCs w:val="20"/>
              </w:rPr>
            </w:pPr>
            <w:r w:rsidRPr="0099497A">
              <w:rPr>
                <w:rFonts w:ascii="Calibri" w:eastAsia="Times New Roman" w:hAnsi="Calibri" w:cs="Times New Roman"/>
                <w:color w:val="000000"/>
                <w:sz w:val="20"/>
                <w:szCs w:val="20"/>
              </w:rPr>
              <w:t xml:space="preserve">THR </w:t>
            </w:r>
            <w:r w:rsidR="00864F00" w:rsidRPr="0099497A">
              <w:rPr>
                <w:rFonts w:ascii="Calibri" w:eastAsia="Times New Roman" w:hAnsi="Calibri" w:cs="Times New Roman"/>
                <w:color w:val="000000"/>
                <w:sz w:val="20"/>
                <w:szCs w:val="20"/>
              </w:rPr>
              <w:t>3856</w:t>
            </w:r>
            <w:r w:rsidRPr="0099497A">
              <w:rPr>
                <w:rFonts w:ascii="Calibri" w:eastAsia="Times New Roman" w:hAnsi="Calibri" w:cs="Times New Roman"/>
                <w:color w:val="000000"/>
                <w:sz w:val="20"/>
                <w:szCs w:val="20"/>
              </w:rPr>
              <w:t xml:space="preserve"> </w:t>
            </w:r>
            <w:r w:rsidR="000227BC" w:rsidRPr="0099497A">
              <w:rPr>
                <w:rFonts w:ascii="Calibri" w:eastAsia="Times New Roman" w:hAnsi="Calibri" w:cs="Times New Roman"/>
                <w:color w:val="000000"/>
                <w:sz w:val="20"/>
                <w:szCs w:val="20"/>
              </w:rPr>
              <w:t>for</w:t>
            </w:r>
            <w:r w:rsidR="000227BC">
              <w:rPr>
                <w:rFonts w:ascii="Calibri" w:eastAsia="Times New Roman" w:hAnsi="Calibri" w:cs="Times New Roman"/>
                <w:color w:val="000000"/>
                <w:sz w:val="20"/>
                <w:szCs w:val="20"/>
              </w:rPr>
              <w:t xml:space="preserve"> the minor</w:t>
            </w:r>
          </w:p>
        </w:tc>
        <w:tc>
          <w:tcPr>
            <w:tcW w:w="809" w:type="dxa"/>
            <w:shd w:val="clear" w:color="auto" w:fill="auto"/>
            <w:vAlign w:val="center"/>
          </w:tcPr>
          <w:p w14:paraId="1997C9C0" w14:textId="2276589D" w:rsidR="00457C7B" w:rsidRPr="006017D7" w:rsidRDefault="00457C7B"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2 </w:t>
            </w:r>
          </w:p>
        </w:tc>
        <w:tc>
          <w:tcPr>
            <w:tcW w:w="812" w:type="dxa"/>
            <w:shd w:val="clear" w:color="auto" w:fill="auto"/>
            <w:vAlign w:val="center"/>
            <w:hideMark/>
          </w:tcPr>
          <w:p w14:paraId="6F238DCF" w14:textId="2DE095F8" w:rsidR="00457C7B" w:rsidRPr="006017D7" w:rsidRDefault="00B77C44"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p>
        </w:tc>
        <w:tc>
          <w:tcPr>
            <w:tcW w:w="804" w:type="dxa"/>
            <w:shd w:val="clear" w:color="auto" w:fill="auto"/>
            <w:vAlign w:val="center"/>
          </w:tcPr>
          <w:p w14:paraId="42042DD8" w14:textId="28CA4265" w:rsidR="00457C7B" w:rsidRPr="006017D7" w:rsidRDefault="00457C7B"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5490" w:type="dxa"/>
            <w:shd w:val="clear" w:color="auto" w:fill="auto"/>
            <w:vAlign w:val="center"/>
            <w:hideMark/>
          </w:tcPr>
          <w:p w14:paraId="355F83D2" w14:textId="5B64088E" w:rsidR="00457C7B" w:rsidRPr="00BF2C67" w:rsidRDefault="00457C7B" w:rsidP="00BE06FC">
            <w:pPr>
              <w:spacing w:after="0" w:line="240" w:lineRule="auto"/>
              <w:rPr>
                <w:rFonts w:ascii="Calibri" w:eastAsia="Times New Roman" w:hAnsi="Calibri" w:cs="Times New Roman"/>
                <w:color w:val="00B050"/>
                <w:sz w:val="20"/>
                <w:szCs w:val="20"/>
              </w:rPr>
            </w:pPr>
            <w:r w:rsidRPr="0099497A">
              <w:rPr>
                <w:rFonts w:ascii="Calibri" w:eastAsia="Times New Roman" w:hAnsi="Calibri" w:cs="Times New Roman"/>
                <w:color w:val="000000"/>
                <w:sz w:val="20"/>
                <w:szCs w:val="20"/>
              </w:rPr>
              <w:t xml:space="preserve">THR </w:t>
            </w:r>
            <w:r w:rsidR="00864F00" w:rsidRPr="0099497A">
              <w:rPr>
                <w:rFonts w:ascii="Calibri" w:eastAsia="Times New Roman" w:hAnsi="Calibri" w:cs="Times New Roman"/>
                <w:color w:val="000000"/>
                <w:sz w:val="20"/>
                <w:szCs w:val="20"/>
              </w:rPr>
              <w:t>3856</w:t>
            </w:r>
            <w:r>
              <w:rPr>
                <w:rFonts w:ascii="Calibri" w:eastAsia="Times New Roman" w:hAnsi="Calibri" w:cs="Times New Roman"/>
                <w:color w:val="000000"/>
                <w:sz w:val="20"/>
                <w:szCs w:val="20"/>
              </w:rPr>
              <w:t xml:space="preserve"> is only offered in the Spring of even-numbered years.</w:t>
            </w:r>
            <w:r w:rsidR="00BF2C67">
              <w:rPr>
                <w:rFonts w:ascii="Calibri" w:eastAsia="Times New Roman" w:hAnsi="Calibri" w:cs="Times New Roman"/>
                <w:color w:val="000000"/>
                <w:sz w:val="20"/>
                <w:szCs w:val="20"/>
              </w:rPr>
              <w:t xml:space="preserve"> </w:t>
            </w:r>
            <w:r w:rsidR="00BF2C67" w:rsidRPr="00441653">
              <w:rPr>
                <w:rFonts w:ascii="Calibri" w:eastAsia="Times New Roman" w:hAnsi="Calibri" w:cs="Times New Roman"/>
                <w:sz w:val="20"/>
                <w:szCs w:val="20"/>
              </w:rPr>
              <w:t xml:space="preserve">Prerequisite: </w:t>
            </w:r>
            <w:r w:rsidR="00BF2C67" w:rsidRPr="0099497A">
              <w:rPr>
                <w:rFonts w:ascii="Calibri" w:eastAsia="Times New Roman" w:hAnsi="Calibri" w:cs="Times New Roman"/>
                <w:sz w:val="20"/>
                <w:szCs w:val="20"/>
              </w:rPr>
              <w:t xml:space="preserve">THR </w:t>
            </w:r>
            <w:r w:rsidR="00864F00" w:rsidRPr="0099497A">
              <w:rPr>
                <w:rFonts w:ascii="Calibri" w:eastAsia="Times New Roman" w:hAnsi="Calibri" w:cs="Times New Roman"/>
                <w:sz w:val="20"/>
                <w:szCs w:val="20"/>
              </w:rPr>
              <w:t>2856</w:t>
            </w:r>
          </w:p>
        </w:tc>
      </w:tr>
      <w:tr w:rsidR="00457C7B" w:rsidRPr="006017D7" w14:paraId="4018E3BA" w14:textId="77777777" w:rsidTr="00E45973">
        <w:trPr>
          <w:trHeight w:val="317"/>
        </w:trPr>
        <w:tc>
          <w:tcPr>
            <w:tcW w:w="3008" w:type="dxa"/>
            <w:shd w:val="clear" w:color="auto" w:fill="auto"/>
            <w:vAlign w:val="center"/>
          </w:tcPr>
          <w:p w14:paraId="37938295" w14:textId="2254ECD1" w:rsidR="00457C7B" w:rsidRPr="006017D7" w:rsidRDefault="00457C7B"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THR 3735 </w:t>
            </w:r>
          </w:p>
        </w:tc>
        <w:tc>
          <w:tcPr>
            <w:tcW w:w="809" w:type="dxa"/>
            <w:shd w:val="clear" w:color="auto" w:fill="auto"/>
            <w:vAlign w:val="center"/>
          </w:tcPr>
          <w:p w14:paraId="310565A5" w14:textId="646FFD46" w:rsidR="00457C7B" w:rsidRPr="006017D7" w:rsidRDefault="00457C7B"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hideMark/>
          </w:tcPr>
          <w:p w14:paraId="37194AC7" w14:textId="373DBCB6" w:rsidR="00457C7B" w:rsidRPr="006017D7" w:rsidRDefault="00457C7B"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804" w:type="dxa"/>
            <w:shd w:val="clear" w:color="auto" w:fill="auto"/>
            <w:vAlign w:val="center"/>
          </w:tcPr>
          <w:p w14:paraId="605673FB" w14:textId="2DE816CE" w:rsidR="00457C7B" w:rsidRPr="006017D7" w:rsidRDefault="000227BC"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5490" w:type="dxa"/>
            <w:shd w:val="clear" w:color="auto" w:fill="auto"/>
            <w:vAlign w:val="center"/>
            <w:hideMark/>
          </w:tcPr>
          <w:p w14:paraId="6FAC4D28" w14:textId="5B37EDAA" w:rsidR="00457C7B" w:rsidRPr="006017D7" w:rsidRDefault="00457C7B"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Offered Spring only. Junior Writing/WID; Prerequisites of THR 2005</w:t>
            </w:r>
            <w:r w:rsidR="0044165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and R C 2001.</w:t>
            </w:r>
          </w:p>
        </w:tc>
      </w:tr>
      <w:tr w:rsidR="00457C7B" w:rsidRPr="006017D7" w14:paraId="5D93905D" w14:textId="77777777" w:rsidTr="00E45973">
        <w:trPr>
          <w:trHeight w:val="317"/>
        </w:trPr>
        <w:tc>
          <w:tcPr>
            <w:tcW w:w="3008" w:type="dxa"/>
            <w:shd w:val="clear" w:color="auto" w:fill="auto"/>
            <w:vAlign w:val="center"/>
          </w:tcPr>
          <w:p w14:paraId="15E53B80" w14:textId="2F0DD509" w:rsidR="00457C7B" w:rsidRPr="006017D7" w:rsidRDefault="00457C7B"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THR 3630 </w:t>
            </w:r>
          </w:p>
        </w:tc>
        <w:tc>
          <w:tcPr>
            <w:tcW w:w="809" w:type="dxa"/>
            <w:shd w:val="clear" w:color="auto" w:fill="auto"/>
            <w:vAlign w:val="center"/>
          </w:tcPr>
          <w:p w14:paraId="16286AAE" w14:textId="57E09010" w:rsidR="00457C7B" w:rsidRPr="006017D7" w:rsidRDefault="00457C7B"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hideMark/>
          </w:tcPr>
          <w:p w14:paraId="27914C23" w14:textId="6F87CA5C" w:rsidR="00457C7B" w:rsidRPr="006017D7" w:rsidRDefault="00457C7B" w:rsidP="00BE06FC">
            <w:pPr>
              <w:spacing w:after="0" w:line="240" w:lineRule="auto"/>
              <w:jc w:val="center"/>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804" w:type="dxa"/>
            <w:shd w:val="clear" w:color="auto" w:fill="auto"/>
            <w:vAlign w:val="center"/>
          </w:tcPr>
          <w:p w14:paraId="0C2293AA" w14:textId="3BBFB5ED" w:rsidR="00457C7B" w:rsidRPr="006017D7" w:rsidRDefault="000227BC" w:rsidP="00BE06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5490" w:type="dxa"/>
            <w:shd w:val="clear" w:color="auto" w:fill="auto"/>
            <w:vAlign w:val="center"/>
            <w:hideMark/>
          </w:tcPr>
          <w:p w14:paraId="25879609" w14:textId="73226591" w:rsidR="00457C7B" w:rsidRPr="006017D7" w:rsidRDefault="00457C7B" w:rsidP="00BE06F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Prerequisites THR 2009 and THR 2620</w:t>
            </w:r>
          </w:p>
        </w:tc>
      </w:tr>
      <w:tr w:rsidR="005941DF" w:rsidRPr="006017D7" w14:paraId="705B59E7" w14:textId="77777777" w:rsidTr="00457C7B">
        <w:trPr>
          <w:trHeight w:val="317"/>
        </w:trPr>
        <w:tc>
          <w:tcPr>
            <w:tcW w:w="3008" w:type="dxa"/>
            <w:shd w:val="clear" w:color="auto" w:fill="auto"/>
            <w:vAlign w:val="center"/>
          </w:tcPr>
          <w:p w14:paraId="0116295D" w14:textId="40CA5723" w:rsidR="005941DF" w:rsidRPr="006017D7" w:rsidRDefault="005941DF" w:rsidP="005941DF">
            <w:pPr>
              <w:spacing w:after="0" w:line="240" w:lineRule="auto"/>
              <w:rPr>
                <w:rFonts w:ascii="Calibri" w:eastAsia="Times New Roman" w:hAnsi="Calibri" w:cs="Times New Roman"/>
                <w:color w:val="000000"/>
                <w:sz w:val="20"/>
                <w:szCs w:val="20"/>
              </w:rPr>
            </w:pPr>
            <w:r>
              <w:rPr>
                <w:sz w:val="20"/>
                <w:szCs w:val="20"/>
              </w:rPr>
              <w:t xml:space="preserve">Foreign Language </w:t>
            </w:r>
            <w:r w:rsidRPr="00EF2857">
              <w:rPr>
                <w:sz w:val="20"/>
                <w:szCs w:val="20"/>
              </w:rPr>
              <w:t>1050</w:t>
            </w:r>
            <w:r w:rsidR="00760A8B" w:rsidRPr="00EF2857">
              <w:rPr>
                <w:sz w:val="20"/>
                <w:szCs w:val="20"/>
              </w:rPr>
              <w:t xml:space="preserve"> or CSD 3374</w:t>
            </w:r>
          </w:p>
        </w:tc>
        <w:tc>
          <w:tcPr>
            <w:tcW w:w="809" w:type="dxa"/>
            <w:shd w:val="clear" w:color="auto" w:fill="auto"/>
            <w:vAlign w:val="center"/>
          </w:tcPr>
          <w:p w14:paraId="4A3D85A3" w14:textId="70461DAE" w:rsidR="005941DF" w:rsidRPr="006017D7" w:rsidRDefault="005941DF" w:rsidP="005941DF">
            <w:pPr>
              <w:spacing w:after="0" w:line="240" w:lineRule="auto"/>
              <w:jc w:val="center"/>
              <w:rPr>
                <w:rFonts w:ascii="Calibri" w:eastAsia="Times New Roman" w:hAnsi="Calibri" w:cs="Times New Roman"/>
                <w:color w:val="000000"/>
                <w:sz w:val="20"/>
                <w:szCs w:val="20"/>
              </w:rPr>
            </w:pPr>
            <w:r>
              <w:rPr>
                <w:rFonts w:eastAsia="Times New Roman" w:cs="Times New Roman"/>
                <w:color w:val="000000"/>
                <w:sz w:val="20"/>
                <w:szCs w:val="20"/>
              </w:rPr>
              <w:t>3</w:t>
            </w:r>
          </w:p>
        </w:tc>
        <w:tc>
          <w:tcPr>
            <w:tcW w:w="812" w:type="dxa"/>
            <w:shd w:val="clear" w:color="auto" w:fill="auto"/>
            <w:vAlign w:val="center"/>
          </w:tcPr>
          <w:p w14:paraId="353CA88A" w14:textId="63AD8B60" w:rsidR="005941DF" w:rsidRPr="006017D7" w:rsidRDefault="005941DF" w:rsidP="005941DF">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731A91C4" w14:textId="77777777" w:rsidR="005941DF" w:rsidRPr="006017D7" w:rsidRDefault="005941DF" w:rsidP="005941DF">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4FFB7E42" w14:textId="77777777" w:rsidR="005941DF" w:rsidRPr="00E45EDB" w:rsidRDefault="005941DF" w:rsidP="005941DF">
            <w:pPr>
              <w:spacing w:after="0" w:line="240" w:lineRule="auto"/>
              <w:rPr>
                <w:rFonts w:eastAsia="Times New Roman" w:cs="Times New Roman"/>
                <w:color w:val="000000"/>
                <w:sz w:val="20"/>
                <w:szCs w:val="20"/>
              </w:rPr>
            </w:pPr>
            <w:r>
              <w:rPr>
                <w:rFonts w:eastAsia="Times New Roman" w:cs="Times New Roman"/>
                <w:color w:val="000000"/>
                <w:sz w:val="20"/>
                <w:szCs w:val="20"/>
              </w:rPr>
              <w:t>Also may count GEN ED: in Liberal Studies Experience. If language is complete, take Free Elective</w:t>
            </w:r>
          </w:p>
          <w:p w14:paraId="5D571206" w14:textId="4CED8B08" w:rsidR="005941DF" w:rsidRPr="006017D7" w:rsidRDefault="005941DF" w:rsidP="005941DF">
            <w:pPr>
              <w:spacing w:after="0" w:line="240" w:lineRule="auto"/>
              <w:rPr>
                <w:rFonts w:ascii="Calibri" w:eastAsia="Times New Roman" w:hAnsi="Calibri" w:cs="Times New Roman"/>
                <w:color w:val="000000"/>
                <w:sz w:val="20"/>
                <w:szCs w:val="20"/>
              </w:rPr>
            </w:pPr>
          </w:p>
        </w:tc>
      </w:tr>
      <w:tr w:rsidR="00457C7B" w:rsidRPr="006017D7" w14:paraId="3F37726B" w14:textId="77777777" w:rsidTr="00E45973">
        <w:trPr>
          <w:trHeight w:val="317"/>
        </w:trPr>
        <w:tc>
          <w:tcPr>
            <w:tcW w:w="3008" w:type="dxa"/>
            <w:shd w:val="clear" w:color="auto" w:fill="auto"/>
            <w:vAlign w:val="center"/>
          </w:tcPr>
          <w:p w14:paraId="7B94D811" w14:textId="6FF0C29C" w:rsidR="00457C7B" w:rsidRPr="000E011B" w:rsidRDefault="00A324EA" w:rsidP="00CF563C">
            <w:pPr>
              <w:spacing w:after="0" w:line="240" w:lineRule="auto"/>
              <w:rPr>
                <w:rFonts w:eastAsia="Times New Roman" w:cstheme="minorHAnsi"/>
                <w:strike/>
                <w:color w:val="000000"/>
                <w:sz w:val="20"/>
                <w:szCs w:val="20"/>
              </w:rPr>
            </w:pPr>
            <w:r w:rsidRPr="000E011B">
              <w:rPr>
                <w:rFonts w:cstheme="minorHAnsi"/>
                <w:color w:val="000000"/>
                <w:sz w:val="20"/>
                <w:szCs w:val="20"/>
              </w:rPr>
              <w:t>EDU 3000</w:t>
            </w:r>
          </w:p>
        </w:tc>
        <w:tc>
          <w:tcPr>
            <w:tcW w:w="809" w:type="dxa"/>
            <w:shd w:val="clear" w:color="auto" w:fill="auto"/>
            <w:vAlign w:val="center"/>
          </w:tcPr>
          <w:p w14:paraId="18320CC6" w14:textId="3F0FD350" w:rsidR="00457C7B" w:rsidRPr="006017D7" w:rsidRDefault="009B27B8" w:rsidP="001C04A9">
            <w:pPr>
              <w:spacing w:after="0" w:line="240" w:lineRule="auto"/>
              <w:jc w:val="center"/>
              <w:rPr>
                <w:rFonts w:ascii="Calibri" w:eastAsia="Times New Roman" w:hAnsi="Calibri" w:cs="Times New Roman"/>
                <w:color w:val="000000"/>
                <w:sz w:val="20"/>
                <w:szCs w:val="20"/>
              </w:rPr>
            </w:pPr>
            <w:r w:rsidRPr="000E011B">
              <w:rPr>
                <w:rFonts w:ascii="Calibri" w:eastAsia="Times New Roman" w:hAnsi="Calibri" w:cs="Times New Roman"/>
                <w:color w:val="000000"/>
                <w:sz w:val="20"/>
                <w:szCs w:val="20"/>
              </w:rPr>
              <w:t>3</w:t>
            </w:r>
          </w:p>
        </w:tc>
        <w:tc>
          <w:tcPr>
            <w:tcW w:w="812" w:type="dxa"/>
            <w:shd w:val="clear" w:color="auto" w:fill="auto"/>
            <w:vAlign w:val="center"/>
            <w:hideMark/>
          </w:tcPr>
          <w:p w14:paraId="5320C080" w14:textId="7F306EC9" w:rsidR="00457C7B" w:rsidRPr="006017D7" w:rsidRDefault="00457C7B"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2A85CDA9" w14:textId="77777777" w:rsidR="00457C7B" w:rsidRPr="006017D7" w:rsidRDefault="00457C7B"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1939A776" w14:textId="4E4D93D7" w:rsidR="00A324EA" w:rsidRPr="000E011B" w:rsidRDefault="000E011B" w:rsidP="00A324EA">
            <w:pPr>
              <w:pStyle w:val="NormalWeb"/>
              <w:spacing w:before="0" w:beforeAutospacing="0" w:after="0" w:afterAutospacing="0"/>
              <w:rPr>
                <w:rFonts w:asciiTheme="minorHAnsi" w:hAnsiTheme="minorHAnsi" w:cstheme="minorHAnsi"/>
                <w:sz w:val="20"/>
                <w:szCs w:val="20"/>
              </w:rPr>
            </w:pPr>
            <w:r w:rsidRPr="000E011B">
              <w:rPr>
                <w:rFonts w:asciiTheme="minorHAnsi" w:hAnsiTheme="minorHAnsi" w:cstheme="minorHAnsi"/>
                <w:color w:val="000000"/>
                <w:sz w:val="20"/>
                <w:szCs w:val="20"/>
              </w:rPr>
              <w:t>(</w:t>
            </w:r>
            <w:r>
              <w:rPr>
                <w:rFonts w:asciiTheme="minorHAnsi" w:hAnsiTheme="minorHAnsi" w:cstheme="minorHAnsi"/>
                <w:color w:val="000000"/>
                <w:sz w:val="20"/>
                <w:szCs w:val="20"/>
              </w:rPr>
              <w:t>Fi</w:t>
            </w:r>
            <w:r w:rsidR="00A324EA" w:rsidRPr="000E011B">
              <w:rPr>
                <w:rFonts w:asciiTheme="minorHAnsi" w:hAnsiTheme="minorHAnsi" w:cstheme="minorHAnsi"/>
                <w:color w:val="000000"/>
                <w:sz w:val="20"/>
                <w:szCs w:val="20"/>
              </w:rPr>
              <w:t>eld</w:t>
            </w:r>
            <w:r w:rsidR="00E10809" w:rsidRPr="000E011B">
              <w:rPr>
                <w:rFonts w:asciiTheme="minorHAnsi" w:hAnsiTheme="minorHAnsi" w:cstheme="minorHAnsi"/>
                <w:color w:val="000000"/>
                <w:sz w:val="20"/>
                <w:szCs w:val="20"/>
              </w:rPr>
              <w:t xml:space="preserve"> </w:t>
            </w:r>
            <w:r w:rsidR="00A324EA" w:rsidRPr="000E011B">
              <w:rPr>
                <w:rFonts w:asciiTheme="minorHAnsi" w:hAnsiTheme="minorHAnsi" w:cstheme="minorHAnsi"/>
                <w:color w:val="000000"/>
                <w:sz w:val="20"/>
                <w:szCs w:val="20"/>
              </w:rPr>
              <w:t>experience - 40 hrs) Prerequisite: Admission to Teacher Education is required.</w:t>
            </w:r>
          </w:p>
          <w:p w14:paraId="6A2F9A18" w14:textId="2CDAA8B0" w:rsidR="00457C7B" w:rsidRPr="000E011B" w:rsidRDefault="00457C7B" w:rsidP="00BE06FC">
            <w:pPr>
              <w:spacing w:after="0" w:line="240" w:lineRule="auto"/>
              <w:rPr>
                <w:rFonts w:eastAsia="Times New Roman" w:cstheme="minorHAnsi"/>
                <w:color w:val="000000"/>
                <w:sz w:val="20"/>
                <w:szCs w:val="20"/>
              </w:rPr>
            </w:pPr>
          </w:p>
        </w:tc>
      </w:tr>
      <w:tr w:rsidR="00457C7B" w:rsidRPr="006017D7" w14:paraId="17E224D2" w14:textId="77777777" w:rsidTr="00E45973">
        <w:trPr>
          <w:trHeight w:val="317"/>
        </w:trPr>
        <w:tc>
          <w:tcPr>
            <w:tcW w:w="3008" w:type="dxa"/>
            <w:shd w:val="clear" w:color="auto" w:fill="auto"/>
            <w:vAlign w:val="center"/>
          </w:tcPr>
          <w:p w14:paraId="7D68D225" w14:textId="721FF998" w:rsidR="00457C7B" w:rsidRDefault="00457C7B" w:rsidP="00CF563C">
            <w:pPr>
              <w:spacing w:after="0" w:line="240" w:lineRule="auto"/>
              <w:rPr>
                <w:rFonts w:ascii="Calibri" w:eastAsia="Times New Roman" w:hAnsi="Calibri" w:cs="Times New Roman"/>
                <w:color w:val="000000"/>
                <w:sz w:val="20"/>
                <w:szCs w:val="20"/>
              </w:rPr>
            </w:pPr>
          </w:p>
        </w:tc>
        <w:tc>
          <w:tcPr>
            <w:tcW w:w="809" w:type="dxa"/>
            <w:shd w:val="clear" w:color="auto" w:fill="auto"/>
            <w:vAlign w:val="center"/>
          </w:tcPr>
          <w:p w14:paraId="3952DC63" w14:textId="17960A90" w:rsidR="00457C7B" w:rsidRDefault="00457C7B" w:rsidP="001C04A9">
            <w:pPr>
              <w:spacing w:after="0" w:line="240" w:lineRule="auto"/>
              <w:jc w:val="center"/>
              <w:rPr>
                <w:rFonts w:ascii="Calibri" w:eastAsia="Times New Roman" w:hAnsi="Calibri" w:cs="Times New Roman"/>
                <w:color w:val="000000"/>
                <w:sz w:val="20"/>
                <w:szCs w:val="20"/>
              </w:rPr>
            </w:pPr>
          </w:p>
        </w:tc>
        <w:tc>
          <w:tcPr>
            <w:tcW w:w="812" w:type="dxa"/>
            <w:shd w:val="clear" w:color="auto" w:fill="auto"/>
            <w:vAlign w:val="center"/>
          </w:tcPr>
          <w:p w14:paraId="3ADDA10D" w14:textId="77777777" w:rsidR="00457C7B" w:rsidRPr="006017D7" w:rsidRDefault="00457C7B" w:rsidP="00BE06FC">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63783674" w14:textId="77777777" w:rsidR="00457C7B" w:rsidRPr="006017D7" w:rsidRDefault="00457C7B" w:rsidP="00BE06FC">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15CDEBF7" w14:textId="0C7FA2D2" w:rsidR="00457C7B" w:rsidRPr="00204EE5" w:rsidRDefault="00457C7B" w:rsidP="00BE06FC">
            <w:pPr>
              <w:spacing w:after="0" w:line="240" w:lineRule="auto"/>
              <w:rPr>
                <w:rFonts w:eastAsia="Times New Roman" w:cs="Times New Roman"/>
                <w:color w:val="000000"/>
                <w:sz w:val="20"/>
                <w:szCs w:val="20"/>
                <w:highlight w:val="yellow"/>
              </w:rPr>
            </w:pPr>
          </w:p>
        </w:tc>
      </w:tr>
      <w:tr w:rsidR="006964AB" w:rsidRPr="006017D7" w14:paraId="602399EC" w14:textId="77777777" w:rsidTr="00E45973">
        <w:trPr>
          <w:trHeight w:val="317"/>
        </w:trPr>
        <w:tc>
          <w:tcPr>
            <w:tcW w:w="10923" w:type="dxa"/>
            <w:gridSpan w:val="5"/>
            <w:shd w:val="clear" w:color="auto" w:fill="000000" w:themeFill="text1"/>
            <w:vAlign w:val="center"/>
            <w:hideMark/>
          </w:tcPr>
          <w:p w14:paraId="4D2D5BB2" w14:textId="5E227F15" w:rsidR="006964AB" w:rsidRPr="006017D7" w:rsidRDefault="00407CF6" w:rsidP="00D66061">
            <w:pPr>
              <w:spacing w:after="0" w:line="240" w:lineRule="auto"/>
              <w:jc w:val="center"/>
              <w:rPr>
                <w:rFonts w:ascii="Calibri" w:eastAsia="Times New Roman" w:hAnsi="Calibri" w:cs="Times New Roman"/>
                <w:b/>
                <w:bCs/>
                <w:color w:val="FFFFFF"/>
                <w:sz w:val="20"/>
                <w:szCs w:val="20"/>
              </w:rPr>
            </w:pPr>
            <w:r>
              <w:br w:type="page"/>
            </w:r>
            <w:r w:rsidR="006964AB" w:rsidRPr="006017D7">
              <w:rPr>
                <w:rFonts w:ascii="Calibri" w:eastAsia="Times New Roman" w:hAnsi="Calibri" w:cs="Times New Roman"/>
                <w:b/>
                <w:bCs/>
                <w:color w:val="FFFFFF"/>
                <w:sz w:val="20"/>
                <w:szCs w:val="20"/>
              </w:rPr>
              <w:t>Semester Seven: [</w:t>
            </w:r>
            <w:r w:rsidR="00800C6B">
              <w:rPr>
                <w:rFonts w:ascii="Calibri" w:eastAsia="Times New Roman" w:hAnsi="Calibri" w:cs="Times New Roman"/>
                <w:b/>
                <w:bCs/>
                <w:color w:val="FFFFFF"/>
                <w:sz w:val="20"/>
                <w:szCs w:val="20"/>
              </w:rPr>
              <w:t>11-12</w:t>
            </w:r>
            <w:r w:rsidR="00873FE4">
              <w:rPr>
                <w:rFonts w:ascii="Calibri" w:eastAsia="Times New Roman" w:hAnsi="Calibri" w:cs="Times New Roman"/>
                <w:b/>
                <w:bCs/>
                <w:color w:val="FFFFFF"/>
                <w:sz w:val="20"/>
                <w:szCs w:val="20"/>
              </w:rPr>
              <w:t xml:space="preserve"> </w:t>
            </w:r>
            <w:r w:rsidR="006964AB" w:rsidRPr="006017D7">
              <w:rPr>
                <w:rFonts w:ascii="Calibri" w:eastAsia="Times New Roman" w:hAnsi="Calibri" w:cs="Times New Roman"/>
                <w:b/>
                <w:bCs/>
                <w:color w:val="FFFFFF"/>
                <w:sz w:val="20"/>
                <w:szCs w:val="20"/>
              </w:rPr>
              <w:t>Credit Hours]</w:t>
            </w:r>
          </w:p>
        </w:tc>
      </w:tr>
      <w:tr w:rsidR="00457C7B" w:rsidRPr="006017D7" w14:paraId="4E92BB08" w14:textId="77777777" w:rsidTr="00E45973">
        <w:trPr>
          <w:trHeight w:val="317"/>
        </w:trPr>
        <w:tc>
          <w:tcPr>
            <w:tcW w:w="3008" w:type="dxa"/>
            <w:shd w:val="clear" w:color="auto" w:fill="auto"/>
            <w:vAlign w:val="center"/>
          </w:tcPr>
          <w:p w14:paraId="50D4DFE7" w14:textId="5A2E6156" w:rsidR="00457C7B" w:rsidRPr="006017D7" w:rsidRDefault="00457C7B" w:rsidP="00CF563C">
            <w:pPr>
              <w:spacing w:after="0" w:line="240" w:lineRule="auto"/>
              <w:rPr>
                <w:rFonts w:ascii="Calibri" w:eastAsia="Times New Roman" w:hAnsi="Calibri" w:cs="Times New Roman"/>
                <w:color w:val="000000"/>
                <w:sz w:val="20"/>
                <w:szCs w:val="20"/>
              </w:rPr>
            </w:pPr>
            <w:r w:rsidRPr="0099497A">
              <w:rPr>
                <w:rFonts w:ascii="Calibri" w:eastAsia="Times New Roman" w:hAnsi="Calibri" w:cs="Times New Roman"/>
                <w:color w:val="000000"/>
                <w:sz w:val="20"/>
                <w:szCs w:val="20"/>
              </w:rPr>
              <w:t xml:space="preserve">THR </w:t>
            </w:r>
            <w:r w:rsidR="00864F00" w:rsidRPr="0099497A">
              <w:rPr>
                <w:rFonts w:ascii="Calibri" w:eastAsia="Times New Roman" w:hAnsi="Calibri" w:cs="Times New Roman"/>
                <w:color w:val="000000"/>
                <w:sz w:val="20"/>
                <w:szCs w:val="20"/>
              </w:rPr>
              <w:t>4856</w:t>
            </w:r>
            <w:r w:rsidR="00EF2857" w:rsidRPr="0099497A">
              <w:rPr>
                <w:rFonts w:ascii="Calibri" w:eastAsia="Times New Roman" w:hAnsi="Calibri" w:cs="Times New Roman"/>
                <w:color w:val="000000"/>
                <w:sz w:val="20"/>
                <w:szCs w:val="20"/>
                <w:u w:val="single"/>
              </w:rPr>
              <w:t xml:space="preserve"> </w:t>
            </w:r>
            <w:r w:rsidR="000227BC" w:rsidRPr="0099497A">
              <w:rPr>
                <w:rFonts w:ascii="Calibri" w:eastAsia="Times New Roman" w:hAnsi="Calibri" w:cs="Times New Roman"/>
                <w:color w:val="000000"/>
                <w:sz w:val="20"/>
                <w:szCs w:val="20"/>
              </w:rPr>
              <w:t>for</w:t>
            </w:r>
            <w:r w:rsidR="000227BC">
              <w:rPr>
                <w:rFonts w:ascii="Calibri" w:eastAsia="Times New Roman" w:hAnsi="Calibri" w:cs="Times New Roman"/>
                <w:color w:val="000000"/>
                <w:sz w:val="20"/>
                <w:szCs w:val="20"/>
              </w:rPr>
              <w:t xml:space="preserve"> the minor</w:t>
            </w:r>
          </w:p>
        </w:tc>
        <w:tc>
          <w:tcPr>
            <w:tcW w:w="809" w:type="dxa"/>
            <w:shd w:val="clear" w:color="auto" w:fill="auto"/>
            <w:vAlign w:val="center"/>
          </w:tcPr>
          <w:p w14:paraId="119E93B6" w14:textId="6946BDE0" w:rsidR="00457C7B" w:rsidRPr="006017D7" w:rsidRDefault="00457C7B"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812" w:type="dxa"/>
            <w:shd w:val="clear" w:color="auto" w:fill="auto"/>
            <w:vAlign w:val="center"/>
            <w:hideMark/>
          </w:tcPr>
          <w:p w14:paraId="0B956B16" w14:textId="59EF3196" w:rsidR="00457C7B" w:rsidRPr="006017D7" w:rsidRDefault="00457C7B"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p>
        </w:tc>
        <w:tc>
          <w:tcPr>
            <w:tcW w:w="804" w:type="dxa"/>
            <w:shd w:val="clear" w:color="auto" w:fill="auto"/>
            <w:vAlign w:val="center"/>
            <w:hideMark/>
          </w:tcPr>
          <w:p w14:paraId="7E39E6C8" w14:textId="32F6942F" w:rsidR="00457C7B" w:rsidRPr="006017D7" w:rsidRDefault="00457C7B" w:rsidP="001C04A9">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hideMark/>
          </w:tcPr>
          <w:p w14:paraId="0E5784EA" w14:textId="390FFBFD" w:rsidR="00457C7B" w:rsidRPr="000E011B" w:rsidRDefault="00457C7B" w:rsidP="001C04A9">
            <w:pPr>
              <w:spacing w:after="0" w:line="240" w:lineRule="auto"/>
              <w:rPr>
                <w:rFonts w:ascii="Calibri" w:eastAsia="Times New Roman" w:hAnsi="Calibri" w:cs="Times New Roman"/>
                <w:color w:val="00B050"/>
                <w:sz w:val="20"/>
                <w:szCs w:val="20"/>
              </w:rPr>
            </w:pPr>
            <w:r w:rsidRPr="0099497A">
              <w:rPr>
                <w:rFonts w:ascii="Calibri" w:eastAsia="Times New Roman" w:hAnsi="Calibri" w:cs="Times New Roman"/>
                <w:color w:val="000000"/>
                <w:sz w:val="20"/>
                <w:szCs w:val="20"/>
              </w:rPr>
              <w:t xml:space="preserve">THR </w:t>
            </w:r>
            <w:r w:rsidR="00864F00" w:rsidRPr="0099497A">
              <w:rPr>
                <w:rFonts w:ascii="Calibri" w:eastAsia="Times New Roman" w:hAnsi="Calibri" w:cs="Times New Roman"/>
                <w:color w:val="000000"/>
                <w:sz w:val="20"/>
                <w:szCs w:val="20"/>
              </w:rPr>
              <w:t>4856</w:t>
            </w:r>
            <w:r w:rsidRPr="0099497A">
              <w:rPr>
                <w:rFonts w:ascii="Calibri" w:eastAsia="Times New Roman" w:hAnsi="Calibri" w:cs="Times New Roman"/>
                <w:color w:val="000000"/>
                <w:sz w:val="20"/>
                <w:szCs w:val="20"/>
              </w:rPr>
              <w:t xml:space="preserve"> Fall of even years: Prerequisite: </w:t>
            </w:r>
            <w:r w:rsidR="00BF2C67" w:rsidRPr="0099497A">
              <w:rPr>
                <w:rFonts w:ascii="Calibri" w:eastAsia="Times New Roman" w:hAnsi="Calibri" w:cs="Times New Roman"/>
                <w:sz w:val="20"/>
                <w:szCs w:val="20"/>
              </w:rPr>
              <w:t xml:space="preserve">THR </w:t>
            </w:r>
            <w:r w:rsidR="00864F00" w:rsidRPr="0099497A">
              <w:rPr>
                <w:rFonts w:ascii="Calibri" w:eastAsia="Times New Roman" w:hAnsi="Calibri" w:cs="Times New Roman"/>
                <w:sz w:val="20"/>
                <w:szCs w:val="20"/>
              </w:rPr>
              <w:t>3856</w:t>
            </w:r>
            <w:r w:rsidR="00BF2C67" w:rsidRPr="0099497A">
              <w:rPr>
                <w:rFonts w:ascii="Calibri" w:eastAsia="Times New Roman" w:hAnsi="Calibri" w:cs="Times New Roman"/>
                <w:sz w:val="20"/>
                <w:szCs w:val="20"/>
              </w:rPr>
              <w:t>.</w:t>
            </w:r>
          </w:p>
        </w:tc>
      </w:tr>
      <w:tr w:rsidR="00457C7B" w:rsidRPr="006017D7" w14:paraId="1285A1D0" w14:textId="77777777" w:rsidTr="00457C7B">
        <w:trPr>
          <w:trHeight w:val="317"/>
        </w:trPr>
        <w:tc>
          <w:tcPr>
            <w:tcW w:w="3008" w:type="dxa"/>
            <w:shd w:val="clear" w:color="auto" w:fill="auto"/>
            <w:vAlign w:val="center"/>
          </w:tcPr>
          <w:p w14:paraId="6E1DFA52" w14:textId="2EE520BC" w:rsidR="00457C7B" w:rsidRPr="006017D7" w:rsidRDefault="00457C7B"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 xml:space="preserve">THR 3656 </w:t>
            </w:r>
          </w:p>
        </w:tc>
        <w:tc>
          <w:tcPr>
            <w:tcW w:w="809" w:type="dxa"/>
            <w:shd w:val="clear" w:color="auto" w:fill="auto"/>
            <w:vAlign w:val="center"/>
          </w:tcPr>
          <w:p w14:paraId="0F190285" w14:textId="2725871E" w:rsidR="00457C7B" w:rsidRPr="006017D7" w:rsidRDefault="00457C7B"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14:paraId="4D825CFE" w14:textId="2DA3A987" w:rsidR="00457C7B" w:rsidRPr="006017D7" w:rsidRDefault="00457C7B" w:rsidP="001C04A9">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1D364A5A" w14:textId="268B90CD" w:rsidR="00457C7B" w:rsidRPr="006017D7" w:rsidRDefault="000227B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5490" w:type="dxa"/>
            <w:shd w:val="clear" w:color="auto" w:fill="auto"/>
            <w:vAlign w:val="center"/>
          </w:tcPr>
          <w:p w14:paraId="46CF1C83" w14:textId="65BD53ED" w:rsidR="00457C7B" w:rsidRPr="006017D7" w:rsidRDefault="00457C7B" w:rsidP="001C04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Spring Only; Prerequisite THR 2625</w:t>
            </w:r>
          </w:p>
        </w:tc>
      </w:tr>
      <w:tr w:rsidR="00457C7B" w:rsidRPr="006017D7" w14:paraId="27FB7668" w14:textId="77777777" w:rsidTr="00457C7B">
        <w:trPr>
          <w:trHeight w:val="317"/>
        </w:trPr>
        <w:tc>
          <w:tcPr>
            <w:tcW w:w="3008" w:type="dxa"/>
            <w:shd w:val="clear" w:color="auto" w:fill="auto"/>
            <w:vAlign w:val="center"/>
          </w:tcPr>
          <w:p w14:paraId="2B9D6255" w14:textId="7771F52F" w:rsidR="00457C7B" w:rsidRPr="006017D7" w:rsidRDefault="00A13E1C"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THR 2250</w:t>
            </w:r>
          </w:p>
        </w:tc>
        <w:tc>
          <w:tcPr>
            <w:tcW w:w="809" w:type="dxa"/>
            <w:shd w:val="clear" w:color="auto" w:fill="auto"/>
            <w:vAlign w:val="center"/>
          </w:tcPr>
          <w:p w14:paraId="4FD23271" w14:textId="69D80801" w:rsidR="00457C7B" w:rsidRPr="006017D7" w:rsidRDefault="00A13E1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812" w:type="dxa"/>
            <w:shd w:val="clear" w:color="auto" w:fill="auto"/>
            <w:vAlign w:val="center"/>
          </w:tcPr>
          <w:p w14:paraId="4DE5F18A" w14:textId="32FF24DE" w:rsidR="00457C7B" w:rsidRPr="006017D7" w:rsidRDefault="00457C7B" w:rsidP="001C04A9">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097028D5" w14:textId="533ED2F3" w:rsidR="00457C7B" w:rsidRPr="006017D7" w:rsidRDefault="000227B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5490" w:type="dxa"/>
            <w:shd w:val="clear" w:color="auto" w:fill="auto"/>
            <w:vAlign w:val="center"/>
          </w:tcPr>
          <w:p w14:paraId="2EDB23DC" w14:textId="0500E34F" w:rsidR="00457C7B" w:rsidRPr="00864F00" w:rsidRDefault="00AA247F" w:rsidP="001C04A9">
            <w:pPr>
              <w:spacing w:after="0" w:line="240" w:lineRule="auto"/>
              <w:rPr>
                <w:rFonts w:ascii="Calibri" w:eastAsia="Times New Roman" w:hAnsi="Calibri" w:cs="Times New Roman"/>
                <w:color w:val="000000"/>
                <w:sz w:val="20"/>
                <w:szCs w:val="20"/>
                <w:highlight w:val="yellow"/>
              </w:rPr>
            </w:pPr>
            <w:r w:rsidRPr="0099497A">
              <w:rPr>
                <w:rFonts w:ascii="Calibri" w:hAnsi="Calibri" w:cs="Calibri"/>
                <w:color w:val="000000"/>
                <w:sz w:val="20"/>
                <w:szCs w:val="20"/>
              </w:rPr>
              <w:t>THR 2250 requires working on a mainstage production</w:t>
            </w:r>
          </w:p>
        </w:tc>
      </w:tr>
      <w:tr w:rsidR="00457C7B" w:rsidRPr="006017D7" w14:paraId="5BEC9691" w14:textId="77777777" w:rsidTr="00E45973">
        <w:trPr>
          <w:trHeight w:val="317"/>
        </w:trPr>
        <w:tc>
          <w:tcPr>
            <w:tcW w:w="3008" w:type="dxa"/>
            <w:shd w:val="clear" w:color="auto" w:fill="auto"/>
            <w:vAlign w:val="center"/>
          </w:tcPr>
          <w:p w14:paraId="2D9FE0B5" w14:textId="08F29E29" w:rsidR="00457C7B" w:rsidRPr="007A441C" w:rsidRDefault="00A13E1C" w:rsidP="00CF563C">
            <w:pPr>
              <w:spacing w:after="0" w:line="240" w:lineRule="auto"/>
              <w:rPr>
                <w:rFonts w:ascii="Calibri" w:eastAsia="Times New Roman" w:hAnsi="Calibri" w:cs="Times New Roman"/>
                <w:color w:val="00B050"/>
                <w:sz w:val="20"/>
                <w:szCs w:val="20"/>
              </w:rPr>
            </w:pPr>
            <w:r w:rsidRPr="00EF2857">
              <w:rPr>
                <w:rFonts w:ascii="Calibri" w:eastAsia="Times New Roman" w:hAnsi="Calibri" w:cs="Times New Roman"/>
                <w:sz w:val="20"/>
                <w:szCs w:val="20"/>
              </w:rPr>
              <w:t>THR</w:t>
            </w:r>
            <w:r w:rsidR="00EF2857" w:rsidRPr="00EF2857">
              <w:rPr>
                <w:rFonts w:ascii="Calibri" w:eastAsia="Times New Roman" w:hAnsi="Calibri" w:cs="Times New Roman"/>
                <w:sz w:val="20"/>
                <w:szCs w:val="20"/>
              </w:rPr>
              <w:t xml:space="preserve"> </w:t>
            </w:r>
            <w:r w:rsidR="007A441C" w:rsidRPr="00EF2857">
              <w:rPr>
                <w:rFonts w:ascii="Calibri" w:eastAsia="Times New Roman" w:hAnsi="Calibri" w:cs="Times New Roman"/>
                <w:sz w:val="20"/>
                <w:szCs w:val="20"/>
              </w:rPr>
              <w:t>3901</w:t>
            </w:r>
          </w:p>
        </w:tc>
        <w:tc>
          <w:tcPr>
            <w:tcW w:w="809" w:type="dxa"/>
            <w:shd w:val="clear" w:color="auto" w:fill="auto"/>
            <w:vAlign w:val="center"/>
          </w:tcPr>
          <w:p w14:paraId="697C4369" w14:textId="6FD7C797" w:rsidR="00457C7B" w:rsidRDefault="00A13E1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812" w:type="dxa"/>
            <w:shd w:val="clear" w:color="auto" w:fill="auto"/>
            <w:vAlign w:val="center"/>
          </w:tcPr>
          <w:p w14:paraId="5F33142B" w14:textId="77777777" w:rsidR="00457C7B" w:rsidRPr="006017D7" w:rsidRDefault="00457C7B" w:rsidP="001C04A9">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4599AD95" w14:textId="2C2FA33F" w:rsidR="00457C7B" w:rsidRPr="006017D7" w:rsidRDefault="000227B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5490" w:type="dxa"/>
            <w:shd w:val="clear" w:color="auto" w:fill="auto"/>
            <w:vAlign w:val="center"/>
          </w:tcPr>
          <w:p w14:paraId="33A4FF8D" w14:textId="6BB06D4C" w:rsidR="00457C7B" w:rsidRPr="00BF2C67" w:rsidRDefault="00BF2C67" w:rsidP="001C04A9">
            <w:pPr>
              <w:spacing w:after="0" w:line="240" w:lineRule="auto"/>
              <w:rPr>
                <w:rFonts w:ascii="Calibri" w:eastAsia="Times New Roman" w:hAnsi="Calibri" w:cs="Times New Roman"/>
                <w:color w:val="00B050"/>
                <w:sz w:val="20"/>
                <w:szCs w:val="20"/>
              </w:rPr>
            </w:pPr>
            <w:r w:rsidRPr="00441653">
              <w:rPr>
                <w:rFonts w:ascii="Calibri" w:eastAsia="Times New Roman" w:hAnsi="Calibri" w:cs="Times New Roman"/>
                <w:sz w:val="20"/>
                <w:szCs w:val="20"/>
              </w:rPr>
              <w:t>Prerequisite or corequisite: THR 3071 and junior or senior standing.</w:t>
            </w:r>
          </w:p>
        </w:tc>
      </w:tr>
      <w:tr w:rsidR="00457C7B" w:rsidRPr="006017D7" w14:paraId="15BBEF4F" w14:textId="77777777" w:rsidTr="00E45973">
        <w:trPr>
          <w:trHeight w:val="317"/>
        </w:trPr>
        <w:tc>
          <w:tcPr>
            <w:tcW w:w="3008" w:type="dxa"/>
            <w:shd w:val="clear" w:color="auto" w:fill="auto"/>
            <w:vAlign w:val="center"/>
          </w:tcPr>
          <w:p w14:paraId="3090685D" w14:textId="331BA081" w:rsidR="00457C7B" w:rsidRDefault="00DC72FC"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Free </w:t>
            </w:r>
            <w:r w:rsidR="00715B2B">
              <w:rPr>
                <w:rFonts w:ascii="Calibri" w:eastAsia="Times New Roman" w:hAnsi="Calibri" w:cs="Times New Roman"/>
                <w:color w:val="000000"/>
                <w:sz w:val="20"/>
                <w:szCs w:val="20"/>
              </w:rPr>
              <w:t>Elective</w:t>
            </w:r>
          </w:p>
        </w:tc>
        <w:tc>
          <w:tcPr>
            <w:tcW w:w="809" w:type="dxa"/>
            <w:shd w:val="clear" w:color="auto" w:fill="auto"/>
            <w:vAlign w:val="center"/>
          </w:tcPr>
          <w:p w14:paraId="2F00887C" w14:textId="3A1B9DBB" w:rsidR="00457C7B" w:rsidRDefault="00A13E1C"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12" w:type="dxa"/>
            <w:shd w:val="clear" w:color="auto" w:fill="auto"/>
            <w:vAlign w:val="center"/>
          </w:tcPr>
          <w:p w14:paraId="4280C893" w14:textId="77777777" w:rsidR="00457C7B" w:rsidRPr="006017D7" w:rsidRDefault="00457C7B" w:rsidP="001C04A9">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619B8CD6" w14:textId="77777777" w:rsidR="00457C7B" w:rsidRPr="006017D7" w:rsidRDefault="00457C7B" w:rsidP="001C04A9">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2776DAFD" w14:textId="1A6C6BFD" w:rsidR="00457C7B" w:rsidRPr="006017D7" w:rsidRDefault="00E81F04" w:rsidP="001C04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May be within or outside of the major discipline </w:t>
            </w:r>
          </w:p>
        </w:tc>
      </w:tr>
      <w:tr w:rsidR="00457C7B" w:rsidRPr="006017D7" w14:paraId="0B389E30" w14:textId="77777777" w:rsidTr="00E45973">
        <w:trPr>
          <w:trHeight w:val="317"/>
        </w:trPr>
        <w:tc>
          <w:tcPr>
            <w:tcW w:w="3008" w:type="dxa"/>
            <w:shd w:val="clear" w:color="auto" w:fill="auto"/>
            <w:vAlign w:val="center"/>
          </w:tcPr>
          <w:p w14:paraId="56A17AB6" w14:textId="507EE16E" w:rsidR="00457C7B" w:rsidRDefault="00A13E1C"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Free Elective</w:t>
            </w:r>
          </w:p>
        </w:tc>
        <w:tc>
          <w:tcPr>
            <w:tcW w:w="809" w:type="dxa"/>
            <w:shd w:val="clear" w:color="auto" w:fill="auto"/>
            <w:vAlign w:val="center"/>
          </w:tcPr>
          <w:p w14:paraId="0BED7ED9" w14:textId="25DB285E" w:rsidR="00457C7B" w:rsidRDefault="00800C6B" w:rsidP="001C04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812" w:type="dxa"/>
            <w:shd w:val="clear" w:color="auto" w:fill="auto"/>
            <w:vAlign w:val="center"/>
          </w:tcPr>
          <w:p w14:paraId="3127FF6F" w14:textId="77777777" w:rsidR="00457C7B" w:rsidRPr="006017D7" w:rsidRDefault="00457C7B" w:rsidP="001C04A9">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667F0C6E" w14:textId="183D1215" w:rsidR="00457C7B" w:rsidRPr="006017D7" w:rsidRDefault="00457C7B" w:rsidP="001C04A9">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330CC043" w14:textId="63A86674" w:rsidR="00457C7B" w:rsidRPr="002253FB" w:rsidRDefault="00457C7B" w:rsidP="001C04A9">
            <w:pPr>
              <w:spacing w:after="0" w:line="240" w:lineRule="auto"/>
              <w:rPr>
                <w:rFonts w:ascii="Calibri" w:eastAsia="Times New Roman" w:hAnsi="Calibri" w:cs="Times New Roman"/>
                <w:strike/>
                <w:color w:val="000000"/>
                <w:sz w:val="20"/>
                <w:szCs w:val="20"/>
                <w:highlight w:val="yellow"/>
              </w:rPr>
            </w:pPr>
          </w:p>
        </w:tc>
      </w:tr>
      <w:tr w:rsidR="009B27B8" w:rsidRPr="006017D7" w14:paraId="2B8E4913" w14:textId="77777777" w:rsidTr="00E45973">
        <w:trPr>
          <w:trHeight w:val="317"/>
        </w:trPr>
        <w:tc>
          <w:tcPr>
            <w:tcW w:w="3008" w:type="dxa"/>
            <w:shd w:val="clear" w:color="auto" w:fill="auto"/>
            <w:vAlign w:val="center"/>
          </w:tcPr>
          <w:p w14:paraId="1430AACC" w14:textId="372D673B" w:rsidR="009B27B8" w:rsidRPr="000E011B" w:rsidRDefault="009B27B8" w:rsidP="009B27B8">
            <w:pPr>
              <w:spacing w:after="0" w:line="240" w:lineRule="auto"/>
              <w:rPr>
                <w:rFonts w:eastAsia="Times New Roman" w:cstheme="minorHAnsi"/>
                <w:color w:val="000000"/>
                <w:sz w:val="20"/>
                <w:szCs w:val="20"/>
              </w:rPr>
            </w:pPr>
            <w:r w:rsidRPr="000E011B">
              <w:rPr>
                <w:rFonts w:cstheme="minorHAnsi"/>
                <w:color w:val="000000"/>
                <w:sz w:val="20"/>
                <w:szCs w:val="20"/>
              </w:rPr>
              <w:t>EDU 3100</w:t>
            </w:r>
          </w:p>
        </w:tc>
        <w:tc>
          <w:tcPr>
            <w:tcW w:w="809" w:type="dxa"/>
            <w:shd w:val="clear" w:color="auto" w:fill="auto"/>
            <w:vAlign w:val="center"/>
          </w:tcPr>
          <w:p w14:paraId="2A151E84" w14:textId="5BC43188" w:rsidR="009B27B8" w:rsidRDefault="009B27B8" w:rsidP="009B27B8">
            <w:pPr>
              <w:spacing w:after="0" w:line="240" w:lineRule="auto"/>
              <w:jc w:val="center"/>
              <w:rPr>
                <w:rFonts w:ascii="Calibri" w:eastAsia="Times New Roman" w:hAnsi="Calibri" w:cs="Times New Roman"/>
                <w:color w:val="000000"/>
                <w:sz w:val="20"/>
                <w:szCs w:val="20"/>
              </w:rPr>
            </w:pPr>
            <w:r w:rsidRPr="000E011B">
              <w:rPr>
                <w:rFonts w:ascii="Calibri" w:eastAsia="Times New Roman" w:hAnsi="Calibri" w:cs="Times New Roman"/>
                <w:color w:val="000000"/>
                <w:sz w:val="20"/>
                <w:szCs w:val="20"/>
              </w:rPr>
              <w:t>3</w:t>
            </w:r>
          </w:p>
        </w:tc>
        <w:tc>
          <w:tcPr>
            <w:tcW w:w="812" w:type="dxa"/>
            <w:shd w:val="clear" w:color="auto" w:fill="auto"/>
            <w:vAlign w:val="center"/>
          </w:tcPr>
          <w:p w14:paraId="07406F98" w14:textId="77777777" w:rsidR="009B27B8" w:rsidRPr="006017D7" w:rsidRDefault="009B27B8" w:rsidP="009B27B8">
            <w:pPr>
              <w:spacing w:after="0" w:line="240" w:lineRule="auto"/>
              <w:jc w:val="center"/>
              <w:rPr>
                <w:rFonts w:ascii="Calibri" w:eastAsia="Times New Roman" w:hAnsi="Calibri" w:cs="Times New Roman"/>
                <w:color w:val="000000"/>
                <w:sz w:val="20"/>
                <w:szCs w:val="20"/>
              </w:rPr>
            </w:pPr>
          </w:p>
        </w:tc>
        <w:tc>
          <w:tcPr>
            <w:tcW w:w="804" w:type="dxa"/>
            <w:shd w:val="clear" w:color="auto" w:fill="auto"/>
            <w:vAlign w:val="center"/>
          </w:tcPr>
          <w:p w14:paraId="4E05D231" w14:textId="77777777" w:rsidR="009B27B8" w:rsidRPr="006017D7" w:rsidRDefault="009B27B8" w:rsidP="009B27B8">
            <w:pPr>
              <w:spacing w:after="0" w:line="240" w:lineRule="auto"/>
              <w:jc w:val="center"/>
              <w:rPr>
                <w:rFonts w:ascii="Calibri" w:eastAsia="Times New Roman" w:hAnsi="Calibri" w:cs="Times New Roman"/>
                <w:color w:val="000000"/>
                <w:sz w:val="20"/>
                <w:szCs w:val="20"/>
              </w:rPr>
            </w:pPr>
          </w:p>
        </w:tc>
        <w:tc>
          <w:tcPr>
            <w:tcW w:w="5490" w:type="dxa"/>
            <w:shd w:val="clear" w:color="auto" w:fill="auto"/>
            <w:vAlign w:val="center"/>
          </w:tcPr>
          <w:p w14:paraId="505D6F93" w14:textId="44A73EB9" w:rsidR="009B27B8" w:rsidRPr="000E011B" w:rsidRDefault="000E011B" w:rsidP="009B27B8">
            <w:pPr>
              <w:spacing w:after="0" w:line="240" w:lineRule="auto"/>
              <w:rPr>
                <w:rFonts w:eastAsia="Times New Roman" w:cstheme="minorHAnsi"/>
                <w:strike/>
                <w:color w:val="000000"/>
                <w:sz w:val="20"/>
                <w:szCs w:val="20"/>
                <w:highlight w:val="yellow"/>
              </w:rPr>
            </w:pPr>
            <w:r w:rsidRPr="000E011B">
              <w:rPr>
                <w:rFonts w:cstheme="minorHAnsi"/>
                <w:color w:val="000000"/>
                <w:sz w:val="20"/>
                <w:szCs w:val="20"/>
              </w:rPr>
              <w:t>(Fi</w:t>
            </w:r>
            <w:r w:rsidR="009B27B8" w:rsidRPr="000E011B">
              <w:rPr>
                <w:rFonts w:cstheme="minorHAnsi"/>
                <w:color w:val="000000"/>
                <w:sz w:val="20"/>
                <w:szCs w:val="20"/>
              </w:rPr>
              <w:t>eld experience - 20 hrs) Prerequisite: Admission to Teacher Education is required.</w:t>
            </w:r>
          </w:p>
        </w:tc>
      </w:tr>
      <w:tr w:rsidR="009B27B8" w:rsidRPr="006017D7" w14:paraId="3D648DC4" w14:textId="77777777" w:rsidTr="00E45973">
        <w:trPr>
          <w:trHeight w:val="317"/>
        </w:trPr>
        <w:tc>
          <w:tcPr>
            <w:tcW w:w="10923" w:type="dxa"/>
            <w:gridSpan w:val="5"/>
            <w:shd w:val="clear" w:color="auto" w:fill="000000" w:themeFill="text1"/>
            <w:vAlign w:val="center"/>
            <w:hideMark/>
          </w:tcPr>
          <w:p w14:paraId="74FA3232" w14:textId="69D0A951" w:rsidR="009B27B8" w:rsidRPr="006017D7" w:rsidRDefault="009B27B8" w:rsidP="009B27B8">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Semester Eight: [12</w:t>
            </w:r>
            <w:r w:rsidRPr="006017D7">
              <w:rPr>
                <w:rFonts w:ascii="Calibri" w:eastAsia="Times New Roman" w:hAnsi="Calibri" w:cs="Times New Roman"/>
                <w:b/>
                <w:bCs/>
                <w:color w:val="FFFFFF"/>
                <w:sz w:val="20"/>
                <w:szCs w:val="20"/>
              </w:rPr>
              <w:t xml:space="preserve"> Credit Hours]</w:t>
            </w:r>
          </w:p>
        </w:tc>
      </w:tr>
      <w:tr w:rsidR="009B27B8" w:rsidRPr="006017D7" w14:paraId="26836298" w14:textId="77777777" w:rsidTr="005B2A5A">
        <w:trPr>
          <w:trHeight w:val="317"/>
        </w:trPr>
        <w:tc>
          <w:tcPr>
            <w:tcW w:w="3008" w:type="dxa"/>
            <w:shd w:val="clear" w:color="auto" w:fill="auto"/>
            <w:vAlign w:val="center"/>
          </w:tcPr>
          <w:p w14:paraId="559F7DBB" w14:textId="3B84A992" w:rsidR="009B27B8" w:rsidRPr="006017D7" w:rsidRDefault="009B27B8" w:rsidP="009B27B8">
            <w:pPr>
              <w:spacing w:after="0" w:line="240" w:lineRule="auto"/>
              <w:rPr>
                <w:rFonts w:ascii="Calibri" w:eastAsia="Times New Roman" w:hAnsi="Calibri" w:cs="Times New Roman"/>
                <w:color w:val="000000"/>
                <w:sz w:val="20"/>
                <w:szCs w:val="20"/>
              </w:rPr>
            </w:pPr>
            <w:r w:rsidRPr="000E011B">
              <w:rPr>
                <w:rFonts w:ascii="Calibri" w:eastAsia="Times New Roman" w:hAnsi="Calibri" w:cs="Times New Roman"/>
                <w:color w:val="000000"/>
                <w:sz w:val="20"/>
                <w:szCs w:val="20"/>
              </w:rPr>
              <w:t>EDU</w:t>
            </w:r>
            <w:r>
              <w:rPr>
                <w:rFonts w:ascii="Calibri" w:eastAsia="Times New Roman" w:hAnsi="Calibri" w:cs="Times New Roman"/>
                <w:color w:val="000000"/>
                <w:sz w:val="20"/>
                <w:szCs w:val="20"/>
              </w:rPr>
              <w:t xml:space="preserve"> 4900 Student Teaching</w:t>
            </w:r>
          </w:p>
        </w:tc>
        <w:tc>
          <w:tcPr>
            <w:tcW w:w="809" w:type="dxa"/>
            <w:shd w:val="clear" w:color="auto" w:fill="auto"/>
            <w:vAlign w:val="center"/>
          </w:tcPr>
          <w:p w14:paraId="62A74D7E" w14:textId="76BA5CD4" w:rsidR="009B27B8" w:rsidRPr="006017D7" w:rsidRDefault="009B27B8" w:rsidP="009B27B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812" w:type="dxa"/>
            <w:shd w:val="clear" w:color="auto" w:fill="auto"/>
            <w:vAlign w:val="center"/>
            <w:hideMark/>
          </w:tcPr>
          <w:p w14:paraId="4754BD74" w14:textId="103435EC" w:rsidR="009B27B8" w:rsidRPr="006017D7" w:rsidRDefault="009B27B8" w:rsidP="009B27B8">
            <w:pPr>
              <w:spacing w:after="0" w:line="240" w:lineRule="auto"/>
              <w:rPr>
                <w:rFonts w:ascii="Calibri" w:eastAsia="Times New Roman" w:hAnsi="Calibri" w:cs="Times New Roman"/>
                <w:color w:val="000000"/>
                <w:sz w:val="20"/>
                <w:szCs w:val="20"/>
              </w:rPr>
            </w:pPr>
            <w:r w:rsidRPr="006017D7">
              <w:rPr>
                <w:rFonts w:ascii="Calibri" w:eastAsia="Times New Roman" w:hAnsi="Calibri" w:cs="Times New Roman"/>
                <w:color w:val="000000"/>
                <w:sz w:val="20"/>
                <w:szCs w:val="20"/>
              </w:rPr>
              <w:t> </w:t>
            </w:r>
          </w:p>
        </w:tc>
        <w:tc>
          <w:tcPr>
            <w:tcW w:w="804" w:type="dxa"/>
            <w:shd w:val="clear" w:color="auto" w:fill="auto"/>
            <w:vAlign w:val="center"/>
          </w:tcPr>
          <w:p w14:paraId="18F4ED73" w14:textId="77777777" w:rsidR="009B27B8" w:rsidRPr="006017D7" w:rsidRDefault="009B27B8" w:rsidP="009B27B8">
            <w:pPr>
              <w:spacing w:after="0" w:line="240" w:lineRule="auto"/>
              <w:rPr>
                <w:rFonts w:ascii="Calibri" w:eastAsia="Times New Roman" w:hAnsi="Calibri" w:cs="Times New Roman"/>
                <w:color w:val="000000"/>
                <w:sz w:val="20"/>
                <w:szCs w:val="20"/>
              </w:rPr>
            </w:pPr>
          </w:p>
        </w:tc>
        <w:tc>
          <w:tcPr>
            <w:tcW w:w="5490" w:type="dxa"/>
            <w:shd w:val="clear" w:color="auto" w:fill="auto"/>
            <w:vAlign w:val="center"/>
            <w:hideMark/>
          </w:tcPr>
          <w:p w14:paraId="0746143F" w14:textId="77777777" w:rsidR="009B27B8" w:rsidRPr="006017D7" w:rsidRDefault="009B27B8" w:rsidP="009B27B8">
            <w:pPr>
              <w:spacing w:after="0" w:line="240" w:lineRule="auto"/>
              <w:rPr>
                <w:rFonts w:ascii="Calibri" w:eastAsia="Times New Roman" w:hAnsi="Calibri" w:cs="Times New Roman"/>
                <w:color w:val="000000"/>
                <w:sz w:val="20"/>
                <w:szCs w:val="20"/>
              </w:rPr>
            </w:pPr>
          </w:p>
        </w:tc>
      </w:tr>
    </w:tbl>
    <w:p w14:paraId="2924EA2B" w14:textId="77777777" w:rsidR="00CF563C" w:rsidRDefault="00CF563C" w:rsidP="00C158A9">
      <w:pPr>
        <w:rPr>
          <w:sz w:val="20"/>
          <w:szCs w:val="20"/>
        </w:rPr>
      </w:pPr>
    </w:p>
    <w:p w14:paraId="1CEB3B1B" w14:textId="77777777" w:rsidR="008C1A03" w:rsidRDefault="008C1A03" w:rsidP="00C158A9">
      <w:pPr>
        <w:rPr>
          <w:sz w:val="20"/>
          <w:szCs w:val="20"/>
        </w:rPr>
      </w:pPr>
    </w:p>
    <w:tbl>
      <w:tblPr>
        <w:tblW w:w="10905" w:type="dxa"/>
        <w:tblInd w:w="93" w:type="dxa"/>
        <w:tblLook w:val="04A0" w:firstRow="1" w:lastRow="0" w:firstColumn="1" w:lastColumn="0" w:noHBand="0" w:noVBand="1"/>
      </w:tblPr>
      <w:tblGrid>
        <w:gridCol w:w="1455"/>
        <w:gridCol w:w="1170"/>
        <w:gridCol w:w="1329"/>
        <w:gridCol w:w="1281"/>
        <w:gridCol w:w="2520"/>
        <w:gridCol w:w="90"/>
        <w:gridCol w:w="3060"/>
      </w:tblGrid>
      <w:tr w:rsidR="00F0217D" w:rsidRPr="00F0217D" w14:paraId="0FD212CF" w14:textId="77777777" w:rsidTr="006017D7">
        <w:trPr>
          <w:trHeight w:val="315"/>
        </w:trPr>
        <w:tc>
          <w:tcPr>
            <w:tcW w:w="3954" w:type="dxa"/>
            <w:gridSpan w:val="3"/>
            <w:tcBorders>
              <w:top w:val="single" w:sz="4" w:space="0" w:color="auto"/>
              <w:left w:val="single" w:sz="4" w:space="0" w:color="auto"/>
              <w:bottom w:val="single" w:sz="4" w:space="0" w:color="auto"/>
              <w:right w:val="nil"/>
            </w:tcBorders>
            <w:shd w:val="clear" w:color="auto" w:fill="auto"/>
            <w:vAlign w:val="center"/>
            <w:hideMark/>
          </w:tcPr>
          <w:p w14:paraId="3E21C07C" w14:textId="77777777" w:rsidR="00F0217D" w:rsidRPr="004F6D76" w:rsidRDefault="00F0217D" w:rsidP="00F0217D">
            <w:pPr>
              <w:spacing w:after="0" w:line="240" w:lineRule="auto"/>
              <w:rPr>
                <w:rFonts w:ascii="Calibri" w:eastAsia="Times New Roman" w:hAnsi="Calibri" w:cs="Times New Roman"/>
                <w:b/>
                <w:bCs/>
                <w:color w:val="000000"/>
                <w:sz w:val="20"/>
                <w:szCs w:val="20"/>
              </w:rPr>
            </w:pPr>
            <w:r w:rsidRPr="004F6D76">
              <w:rPr>
                <w:rFonts w:ascii="Calibri" w:eastAsia="Times New Roman" w:hAnsi="Calibri" w:cs="Times New Roman"/>
                <w:b/>
                <w:bCs/>
                <w:color w:val="000000"/>
                <w:sz w:val="20"/>
                <w:szCs w:val="20"/>
              </w:rPr>
              <w:t>General Requirements Summary</w:t>
            </w:r>
          </w:p>
        </w:tc>
        <w:tc>
          <w:tcPr>
            <w:tcW w:w="6951" w:type="dxa"/>
            <w:gridSpan w:val="4"/>
            <w:tcBorders>
              <w:top w:val="single" w:sz="4" w:space="0" w:color="auto"/>
              <w:left w:val="nil"/>
              <w:bottom w:val="single" w:sz="4" w:space="0" w:color="auto"/>
              <w:right w:val="single" w:sz="4" w:space="0" w:color="auto"/>
            </w:tcBorders>
            <w:shd w:val="clear" w:color="auto" w:fill="auto"/>
            <w:vAlign w:val="center"/>
            <w:hideMark/>
          </w:tcPr>
          <w:p w14:paraId="2FE2187C" w14:textId="77777777"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 </w:t>
            </w:r>
          </w:p>
        </w:tc>
      </w:tr>
      <w:tr w:rsidR="00F0217D" w:rsidRPr="006017D7" w14:paraId="1DB49E3C" w14:textId="77777777" w:rsidTr="009D37F0">
        <w:trPr>
          <w:trHeight w:val="315"/>
        </w:trPr>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14:paraId="092846CD" w14:textId="77777777"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Minimum Total Hours</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14:paraId="6930D168" w14:textId="77777777"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Gen Ed. Hours</w:t>
            </w:r>
          </w:p>
        </w:tc>
        <w:tc>
          <w:tcPr>
            <w:tcW w:w="26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DE5FB2" w14:textId="77777777" w:rsidR="00F0217D" w:rsidRPr="00F0217D" w:rsidRDefault="009D37F0" w:rsidP="00F02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Writing</w:t>
            </w:r>
          </w:p>
        </w:tc>
        <w:tc>
          <w:tcPr>
            <w:tcW w:w="5670" w:type="dxa"/>
            <w:gridSpan w:val="3"/>
            <w:tcBorders>
              <w:top w:val="single" w:sz="4" w:space="0" w:color="auto"/>
              <w:left w:val="nil"/>
              <w:bottom w:val="nil"/>
              <w:right w:val="single" w:sz="4" w:space="0" w:color="000000"/>
            </w:tcBorders>
            <w:shd w:val="clear" w:color="auto" w:fill="auto"/>
            <w:vAlign w:val="center"/>
            <w:hideMark/>
          </w:tcPr>
          <w:p w14:paraId="3E09EC22" w14:textId="77777777"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Minimum</w:t>
            </w:r>
          </w:p>
        </w:tc>
      </w:tr>
      <w:tr w:rsidR="00F0217D" w:rsidRPr="006017D7" w14:paraId="0330FA23" w14:textId="77777777" w:rsidTr="009D37F0">
        <w:trPr>
          <w:trHeight w:val="480"/>
        </w:trPr>
        <w:tc>
          <w:tcPr>
            <w:tcW w:w="1455" w:type="dxa"/>
            <w:vMerge/>
            <w:tcBorders>
              <w:top w:val="nil"/>
              <w:left w:val="single" w:sz="4" w:space="0" w:color="auto"/>
              <w:bottom w:val="single" w:sz="4" w:space="0" w:color="auto"/>
              <w:right w:val="single" w:sz="4" w:space="0" w:color="auto"/>
            </w:tcBorders>
            <w:vAlign w:val="center"/>
            <w:hideMark/>
          </w:tcPr>
          <w:p w14:paraId="35271B05" w14:textId="77777777" w:rsidR="00F0217D" w:rsidRPr="00F0217D" w:rsidRDefault="00F0217D" w:rsidP="00F0217D">
            <w:pPr>
              <w:spacing w:after="0" w:line="240" w:lineRule="auto"/>
              <w:rPr>
                <w:rFonts w:ascii="Calibri" w:eastAsia="Times New Roman" w:hAnsi="Calibri" w:cs="Times New Roman"/>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384463A3" w14:textId="77777777" w:rsidR="00F0217D" w:rsidRPr="00F0217D" w:rsidRDefault="00F0217D" w:rsidP="00F0217D">
            <w:pPr>
              <w:spacing w:after="0" w:line="240" w:lineRule="auto"/>
              <w:rPr>
                <w:rFonts w:ascii="Calibri" w:eastAsia="Times New Roman" w:hAnsi="Calibri" w:cs="Times New Roman"/>
                <w:color w:val="000000"/>
                <w:sz w:val="20"/>
                <w:szCs w:val="20"/>
              </w:rPr>
            </w:pPr>
          </w:p>
        </w:tc>
        <w:tc>
          <w:tcPr>
            <w:tcW w:w="2610" w:type="dxa"/>
            <w:gridSpan w:val="2"/>
            <w:vMerge/>
            <w:tcBorders>
              <w:top w:val="nil"/>
              <w:left w:val="single" w:sz="4" w:space="0" w:color="auto"/>
              <w:bottom w:val="single" w:sz="4" w:space="0" w:color="auto"/>
              <w:right w:val="single" w:sz="4" w:space="0" w:color="auto"/>
            </w:tcBorders>
            <w:vAlign w:val="center"/>
            <w:hideMark/>
          </w:tcPr>
          <w:p w14:paraId="32AF2F5E" w14:textId="77777777" w:rsidR="00F0217D" w:rsidRPr="00F0217D" w:rsidRDefault="00F0217D" w:rsidP="00F0217D">
            <w:pPr>
              <w:spacing w:after="0" w:line="240" w:lineRule="auto"/>
              <w:rPr>
                <w:rFonts w:ascii="Calibri" w:eastAsia="Times New Roman" w:hAnsi="Calibri" w:cs="Times New Roman"/>
                <w:color w:val="000000"/>
                <w:sz w:val="20"/>
                <w:szCs w:val="20"/>
              </w:rPr>
            </w:pPr>
          </w:p>
        </w:tc>
        <w:tc>
          <w:tcPr>
            <w:tcW w:w="2610" w:type="dxa"/>
            <w:gridSpan w:val="2"/>
            <w:tcBorders>
              <w:top w:val="nil"/>
              <w:left w:val="nil"/>
              <w:bottom w:val="single" w:sz="4" w:space="0" w:color="auto"/>
              <w:right w:val="nil"/>
            </w:tcBorders>
            <w:shd w:val="clear" w:color="auto" w:fill="auto"/>
            <w:vAlign w:val="center"/>
            <w:hideMark/>
          </w:tcPr>
          <w:p w14:paraId="05B90A1C" w14:textId="77777777"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Major GPA</w:t>
            </w:r>
          </w:p>
        </w:tc>
        <w:tc>
          <w:tcPr>
            <w:tcW w:w="3060" w:type="dxa"/>
            <w:tcBorders>
              <w:top w:val="nil"/>
              <w:left w:val="nil"/>
              <w:bottom w:val="single" w:sz="4" w:space="0" w:color="auto"/>
              <w:right w:val="single" w:sz="4" w:space="0" w:color="auto"/>
            </w:tcBorders>
            <w:shd w:val="clear" w:color="auto" w:fill="auto"/>
            <w:vAlign w:val="center"/>
            <w:hideMark/>
          </w:tcPr>
          <w:p w14:paraId="26C5894C" w14:textId="77777777"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Overall GPA</w:t>
            </w:r>
          </w:p>
        </w:tc>
      </w:tr>
      <w:tr w:rsidR="00F0217D" w:rsidRPr="006017D7" w14:paraId="5419A0D8" w14:textId="77777777" w:rsidTr="009D37F0">
        <w:trPr>
          <w:trHeight w:val="720"/>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8B5CF" w14:textId="28477123"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12</w:t>
            </w:r>
            <w:r w:rsidR="002253FB">
              <w:rPr>
                <w:rFonts w:ascii="Calibri" w:eastAsia="Times New Roman" w:hAnsi="Calibri" w:cs="Times New Roman"/>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764E" w14:textId="77777777" w:rsidR="00F0217D" w:rsidRPr="00F0217D" w:rsidRDefault="00F0217D" w:rsidP="00F0217D">
            <w:pPr>
              <w:spacing w:after="0" w:line="240" w:lineRule="auto"/>
              <w:jc w:val="center"/>
              <w:rPr>
                <w:rFonts w:ascii="Calibri" w:eastAsia="Times New Roman" w:hAnsi="Calibri" w:cs="Times New Roman"/>
                <w:color w:val="000000"/>
                <w:sz w:val="20"/>
                <w:szCs w:val="20"/>
              </w:rPr>
            </w:pPr>
            <w:r w:rsidRPr="00F0217D">
              <w:rPr>
                <w:rFonts w:ascii="Calibri" w:eastAsia="Times New Roman" w:hAnsi="Calibri" w:cs="Times New Roman"/>
                <w:color w:val="000000"/>
                <w:sz w:val="20"/>
                <w:szCs w:val="20"/>
              </w:rPr>
              <w:t>44</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E7056" w14:textId="619CB922" w:rsidR="00F0217D" w:rsidRPr="00F0217D" w:rsidRDefault="00CF563C" w:rsidP="00F02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R C 1000</w:t>
            </w:r>
            <w:r w:rsidR="00F0217D" w:rsidRPr="00F0217D">
              <w:rPr>
                <w:rFonts w:ascii="Calibri" w:eastAsia="Times New Roman" w:hAnsi="Calibri" w:cs="Times New Roman"/>
                <w:color w:val="000000"/>
                <w:sz w:val="20"/>
                <w:szCs w:val="20"/>
              </w:rPr>
              <w:t xml:space="preserve"> and </w:t>
            </w:r>
            <w:r>
              <w:rPr>
                <w:rFonts w:ascii="Calibri" w:eastAsia="Times New Roman" w:hAnsi="Calibri" w:cs="Times New Roman"/>
                <w:color w:val="000000"/>
                <w:sz w:val="20"/>
                <w:szCs w:val="20"/>
              </w:rPr>
              <w:t>R C 2001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84DE9" w14:textId="613E618C" w:rsidR="00F0217D" w:rsidRPr="00F0217D" w:rsidRDefault="00E45973" w:rsidP="00F02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F25BE5">
              <w:rPr>
                <w:rFonts w:ascii="Calibri" w:eastAsia="Times New Roman" w:hAnsi="Calibri" w:cs="Times New Roman"/>
                <w:color w:val="000000"/>
                <w:sz w:val="20"/>
                <w:szCs w:val="20"/>
              </w:rPr>
              <w:t>7 for Teacher Licensure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01C619" w14:textId="4AC42D13" w:rsidR="00F0217D" w:rsidRPr="00F0217D" w:rsidRDefault="00E45973" w:rsidP="00F0217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F25BE5">
              <w:rPr>
                <w:rFonts w:ascii="Calibri" w:eastAsia="Times New Roman" w:hAnsi="Calibri" w:cs="Times New Roman"/>
                <w:color w:val="000000"/>
                <w:sz w:val="20"/>
                <w:szCs w:val="20"/>
              </w:rPr>
              <w:t>7 for Teacher Licensure</w:t>
            </w:r>
          </w:p>
        </w:tc>
      </w:tr>
    </w:tbl>
    <w:tbl>
      <w:tblPr>
        <w:tblpPr w:leftFromText="180" w:rightFromText="180" w:vertAnchor="text" w:tblpY="1"/>
        <w:tblOverlap w:val="never"/>
        <w:tblW w:w="11155" w:type="dxa"/>
        <w:tblLook w:val="04A0" w:firstRow="1" w:lastRow="0" w:firstColumn="1" w:lastColumn="0" w:noHBand="0" w:noVBand="1"/>
      </w:tblPr>
      <w:tblGrid>
        <w:gridCol w:w="241"/>
        <w:gridCol w:w="3104"/>
        <w:gridCol w:w="1890"/>
        <w:gridCol w:w="5679"/>
        <w:gridCol w:w="216"/>
        <w:gridCol w:w="25"/>
      </w:tblGrid>
      <w:tr w:rsidR="00B80F8E" w:rsidRPr="00B80F8E" w14:paraId="07BDB637" w14:textId="77777777" w:rsidTr="0065166E">
        <w:trPr>
          <w:gridAfter w:val="1"/>
          <w:wAfter w:w="25" w:type="dxa"/>
          <w:trHeight w:val="339"/>
        </w:trPr>
        <w:tc>
          <w:tcPr>
            <w:tcW w:w="11130" w:type="dxa"/>
            <w:gridSpan w:val="5"/>
            <w:tcBorders>
              <w:top w:val="nil"/>
              <w:left w:val="nil"/>
              <w:bottom w:val="nil"/>
              <w:right w:val="nil"/>
            </w:tcBorders>
            <w:shd w:val="clear" w:color="auto" w:fill="auto"/>
            <w:noWrap/>
            <w:vAlign w:val="bottom"/>
            <w:hideMark/>
          </w:tcPr>
          <w:p w14:paraId="763C70BB" w14:textId="77777777" w:rsidR="00B80F8E" w:rsidRPr="00BF2DB3" w:rsidRDefault="00B80F8E" w:rsidP="00B80F8E">
            <w:pPr>
              <w:spacing w:after="0" w:line="240" w:lineRule="auto"/>
              <w:rPr>
                <w:rFonts w:ascii="Calibri" w:eastAsia="Times New Roman" w:hAnsi="Calibri" w:cs="Times New Roman"/>
                <w:b/>
                <w:bCs/>
                <w:color w:val="000000"/>
              </w:rPr>
            </w:pPr>
          </w:p>
        </w:tc>
      </w:tr>
      <w:tr w:rsidR="00BF2DB3" w:rsidRPr="00B80F8E" w14:paraId="7952727C" w14:textId="77777777" w:rsidTr="00282BD7">
        <w:trPr>
          <w:trHeight w:val="339"/>
        </w:trPr>
        <w:tc>
          <w:tcPr>
            <w:tcW w:w="109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4040E43" w14:textId="77777777" w:rsidR="00BF2DB3" w:rsidRPr="004F6D76" w:rsidRDefault="00BF2DB3" w:rsidP="00282BD7">
            <w:pPr>
              <w:spacing w:after="0" w:line="240" w:lineRule="auto"/>
              <w:rPr>
                <w:rFonts w:ascii="Calibri" w:eastAsia="Times New Roman" w:hAnsi="Calibri" w:cs="Times New Roman"/>
                <w:color w:val="000000"/>
                <w:sz w:val="20"/>
                <w:szCs w:val="20"/>
              </w:rPr>
            </w:pPr>
            <w:r w:rsidRPr="004F6D76">
              <w:rPr>
                <w:rFonts w:ascii="Calibri" w:eastAsia="Times New Roman" w:hAnsi="Calibri" w:cs="Times New Roman"/>
                <w:b/>
                <w:bCs/>
                <w:color w:val="000000"/>
                <w:sz w:val="20"/>
                <w:szCs w:val="20"/>
              </w:rPr>
              <w:t>General Education Program Model - 44 Semester Hours Total</w:t>
            </w:r>
          </w:p>
        </w:tc>
        <w:tc>
          <w:tcPr>
            <w:tcW w:w="241" w:type="dxa"/>
            <w:gridSpan w:val="2"/>
            <w:tcBorders>
              <w:top w:val="nil"/>
              <w:left w:val="nil"/>
              <w:bottom w:val="nil"/>
              <w:right w:val="nil"/>
            </w:tcBorders>
            <w:shd w:val="clear" w:color="auto" w:fill="auto"/>
            <w:noWrap/>
            <w:vAlign w:val="bottom"/>
          </w:tcPr>
          <w:p w14:paraId="7AA3CF3E" w14:textId="77777777" w:rsidR="00BF2DB3" w:rsidRPr="00B80F8E" w:rsidRDefault="00BF2DB3" w:rsidP="00B80F8E">
            <w:pPr>
              <w:spacing w:after="0" w:line="240" w:lineRule="auto"/>
              <w:rPr>
                <w:rFonts w:ascii="Calibri" w:eastAsia="Times New Roman" w:hAnsi="Calibri" w:cs="Times New Roman"/>
                <w:color w:val="000000"/>
                <w:sz w:val="20"/>
                <w:szCs w:val="20"/>
              </w:rPr>
            </w:pPr>
          </w:p>
        </w:tc>
      </w:tr>
      <w:tr w:rsidR="0065166E" w:rsidRPr="00B80F8E" w14:paraId="7DC34FB1" w14:textId="77777777" w:rsidTr="001E483A">
        <w:trPr>
          <w:trHeight w:val="339"/>
        </w:trPr>
        <w:tc>
          <w:tcPr>
            <w:tcW w:w="33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EEDB7" w14:textId="77777777" w:rsidR="00B80F8E" w:rsidRPr="00B80F8E" w:rsidRDefault="00B80F8E" w:rsidP="001E483A">
            <w:pPr>
              <w:spacing w:after="0" w:line="240" w:lineRule="auto"/>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Program Categories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0F26A42" w14:textId="77777777"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Hours</w:t>
            </w:r>
          </w:p>
        </w:tc>
        <w:tc>
          <w:tcPr>
            <w:tcW w:w="5679" w:type="dxa"/>
            <w:tcBorders>
              <w:top w:val="single" w:sz="4" w:space="0" w:color="auto"/>
              <w:left w:val="nil"/>
              <w:bottom w:val="single" w:sz="4" w:space="0" w:color="auto"/>
              <w:right w:val="single" w:sz="4" w:space="0" w:color="auto"/>
            </w:tcBorders>
            <w:shd w:val="clear" w:color="auto" w:fill="auto"/>
            <w:noWrap/>
            <w:vAlign w:val="center"/>
            <w:hideMark/>
          </w:tcPr>
          <w:p w14:paraId="7EE34BA7" w14:textId="77777777" w:rsidR="00B80F8E" w:rsidRPr="00D66061" w:rsidRDefault="00B80F8E" w:rsidP="001E483A">
            <w:pPr>
              <w:spacing w:after="0" w:line="240" w:lineRule="auto"/>
              <w:rPr>
                <w:rFonts w:ascii="Calibri" w:eastAsia="Times New Roman" w:hAnsi="Calibri" w:cs="Times New Roman"/>
                <w:color w:val="000000"/>
                <w:sz w:val="20"/>
                <w:szCs w:val="20"/>
              </w:rPr>
            </w:pPr>
            <w:r w:rsidRPr="00D66061">
              <w:rPr>
                <w:rFonts w:ascii="Calibri" w:eastAsia="Times New Roman" w:hAnsi="Calibri" w:cs="Times New Roman"/>
                <w:color w:val="000000"/>
                <w:sz w:val="20"/>
                <w:szCs w:val="20"/>
              </w:rPr>
              <w:t>Important Notes</w:t>
            </w:r>
            <w:r w:rsidR="00973205" w:rsidRPr="00D66061">
              <w:rPr>
                <w:rFonts w:ascii="Calibri" w:eastAsia="Times New Roman" w:hAnsi="Calibri" w:cs="Times New Roman"/>
                <w:color w:val="000000"/>
                <w:sz w:val="20"/>
                <w:szCs w:val="20"/>
              </w:rPr>
              <w:t xml:space="preserve"> – </w:t>
            </w:r>
            <w:r w:rsidR="00973205" w:rsidRPr="00D66061">
              <w:rPr>
                <w:rFonts w:ascii="Calibri" w:eastAsia="Times New Roman" w:hAnsi="Calibri" w:cs="Times New Roman"/>
                <w:i/>
                <w:color w:val="000000"/>
                <w:sz w:val="20"/>
                <w:szCs w:val="20"/>
              </w:rPr>
              <w:t>Be sure to check for Gen Ed courses required in your major</w:t>
            </w:r>
          </w:p>
        </w:tc>
        <w:tc>
          <w:tcPr>
            <w:tcW w:w="241" w:type="dxa"/>
            <w:gridSpan w:val="2"/>
            <w:tcBorders>
              <w:top w:val="nil"/>
              <w:left w:val="nil"/>
              <w:bottom w:val="nil"/>
              <w:right w:val="nil"/>
            </w:tcBorders>
            <w:shd w:val="clear" w:color="auto" w:fill="auto"/>
            <w:noWrap/>
            <w:vAlign w:val="bottom"/>
            <w:hideMark/>
          </w:tcPr>
          <w:p w14:paraId="70DA3229" w14:textId="77777777"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14:paraId="225FC9F9" w14:textId="77777777" w:rsidTr="001E483A">
        <w:trPr>
          <w:trHeight w:val="339"/>
        </w:trPr>
        <w:tc>
          <w:tcPr>
            <w:tcW w:w="33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D542CB" w14:textId="77777777" w:rsidR="00B80F8E" w:rsidRPr="00B80F8E" w:rsidRDefault="00B80F8E" w:rsidP="001E483A">
            <w:pPr>
              <w:spacing w:after="0" w:line="240" w:lineRule="auto"/>
              <w:ind w:firstLineChars="100" w:firstLine="2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First Year Seminar</w:t>
            </w:r>
          </w:p>
        </w:tc>
        <w:tc>
          <w:tcPr>
            <w:tcW w:w="1890" w:type="dxa"/>
            <w:tcBorders>
              <w:top w:val="nil"/>
              <w:left w:val="nil"/>
              <w:bottom w:val="single" w:sz="4" w:space="0" w:color="auto"/>
              <w:right w:val="single" w:sz="4" w:space="0" w:color="auto"/>
            </w:tcBorders>
            <w:shd w:val="clear" w:color="auto" w:fill="auto"/>
            <w:noWrap/>
            <w:vAlign w:val="center"/>
            <w:hideMark/>
          </w:tcPr>
          <w:p w14:paraId="38704B93" w14:textId="77777777"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3</w:t>
            </w:r>
          </w:p>
        </w:tc>
        <w:tc>
          <w:tcPr>
            <w:tcW w:w="5679" w:type="dxa"/>
            <w:tcBorders>
              <w:top w:val="single" w:sz="4" w:space="0" w:color="auto"/>
              <w:left w:val="nil"/>
              <w:bottom w:val="single" w:sz="4" w:space="0" w:color="auto"/>
              <w:right w:val="single" w:sz="4" w:space="0" w:color="auto"/>
            </w:tcBorders>
            <w:shd w:val="clear" w:color="auto" w:fill="auto"/>
            <w:noWrap/>
            <w:vAlign w:val="center"/>
            <w:hideMark/>
          </w:tcPr>
          <w:p w14:paraId="47101A79" w14:textId="77777777" w:rsidR="00B80F8E" w:rsidRPr="00D66061" w:rsidRDefault="00973205" w:rsidP="001E483A">
            <w:pPr>
              <w:spacing w:after="0" w:line="240" w:lineRule="auto"/>
              <w:rPr>
                <w:rFonts w:ascii="Calibri" w:eastAsia="Times New Roman" w:hAnsi="Calibri" w:cs="Times New Roman"/>
                <w:color w:val="000000"/>
                <w:sz w:val="20"/>
                <w:szCs w:val="20"/>
              </w:rPr>
            </w:pPr>
            <w:r w:rsidRPr="00D66061">
              <w:rPr>
                <w:rFonts w:ascii="Calibri" w:eastAsia="Times New Roman" w:hAnsi="Calibri" w:cs="Times New Roman"/>
                <w:color w:val="000000"/>
                <w:sz w:val="20"/>
                <w:szCs w:val="20"/>
              </w:rPr>
              <w:t>Can be taken first or second semester of freshman year</w:t>
            </w:r>
          </w:p>
        </w:tc>
        <w:tc>
          <w:tcPr>
            <w:tcW w:w="241" w:type="dxa"/>
            <w:gridSpan w:val="2"/>
            <w:tcBorders>
              <w:top w:val="nil"/>
              <w:left w:val="nil"/>
              <w:bottom w:val="nil"/>
              <w:right w:val="nil"/>
            </w:tcBorders>
            <w:shd w:val="clear" w:color="auto" w:fill="auto"/>
            <w:noWrap/>
            <w:vAlign w:val="bottom"/>
            <w:hideMark/>
          </w:tcPr>
          <w:p w14:paraId="4FD46627" w14:textId="77777777"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14:paraId="217EF16A" w14:textId="77777777" w:rsidTr="001E483A">
        <w:trPr>
          <w:trHeight w:val="339"/>
        </w:trPr>
        <w:tc>
          <w:tcPr>
            <w:tcW w:w="33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D42D33" w14:textId="77777777" w:rsidR="00B80F8E" w:rsidRPr="00B80F8E" w:rsidRDefault="00B80F8E" w:rsidP="001E483A">
            <w:pPr>
              <w:spacing w:after="0" w:line="240" w:lineRule="auto"/>
              <w:ind w:firstLineChars="100" w:firstLine="2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Wellness Literacy</w:t>
            </w:r>
          </w:p>
        </w:tc>
        <w:tc>
          <w:tcPr>
            <w:tcW w:w="1890" w:type="dxa"/>
            <w:tcBorders>
              <w:top w:val="nil"/>
              <w:left w:val="nil"/>
              <w:bottom w:val="single" w:sz="4" w:space="0" w:color="auto"/>
              <w:right w:val="single" w:sz="4" w:space="0" w:color="auto"/>
            </w:tcBorders>
            <w:shd w:val="clear" w:color="auto" w:fill="auto"/>
            <w:noWrap/>
            <w:vAlign w:val="center"/>
            <w:hideMark/>
          </w:tcPr>
          <w:p w14:paraId="19D6CBE8" w14:textId="77777777"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2</w:t>
            </w:r>
          </w:p>
        </w:tc>
        <w:tc>
          <w:tcPr>
            <w:tcW w:w="5679" w:type="dxa"/>
            <w:tcBorders>
              <w:top w:val="single" w:sz="4" w:space="0" w:color="auto"/>
              <w:left w:val="nil"/>
              <w:bottom w:val="single" w:sz="4" w:space="0" w:color="auto"/>
              <w:right w:val="single" w:sz="4" w:space="0" w:color="auto"/>
            </w:tcBorders>
            <w:shd w:val="clear" w:color="auto" w:fill="auto"/>
            <w:noWrap/>
            <w:vAlign w:val="center"/>
            <w:hideMark/>
          </w:tcPr>
          <w:p w14:paraId="6059369B" w14:textId="77777777" w:rsidR="00B80F8E" w:rsidRPr="00D66061" w:rsidRDefault="00B80F8E" w:rsidP="001E483A">
            <w:pPr>
              <w:spacing w:after="0" w:line="240" w:lineRule="auto"/>
              <w:rPr>
                <w:rFonts w:ascii="Calibri" w:eastAsia="Times New Roman" w:hAnsi="Calibri" w:cs="Times New Roman"/>
                <w:color w:val="000000"/>
                <w:sz w:val="20"/>
                <w:szCs w:val="20"/>
              </w:rPr>
            </w:pPr>
            <w:r w:rsidRPr="00D66061">
              <w:rPr>
                <w:rFonts w:ascii="Calibri" w:eastAsia="Times New Roman" w:hAnsi="Calibri" w:cs="Times New Roman"/>
                <w:color w:val="000000"/>
                <w:sz w:val="20"/>
                <w:szCs w:val="20"/>
              </w:rPr>
              <w:t> </w:t>
            </w:r>
          </w:p>
        </w:tc>
        <w:tc>
          <w:tcPr>
            <w:tcW w:w="241" w:type="dxa"/>
            <w:gridSpan w:val="2"/>
            <w:tcBorders>
              <w:top w:val="nil"/>
              <w:left w:val="nil"/>
              <w:bottom w:val="nil"/>
              <w:right w:val="nil"/>
            </w:tcBorders>
            <w:shd w:val="clear" w:color="auto" w:fill="auto"/>
            <w:noWrap/>
            <w:vAlign w:val="bottom"/>
            <w:hideMark/>
          </w:tcPr>
          <w:p w14:paraId="5990C268" w14:textId="77777777"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14:paraId="26082F8D" w14:textId="77777777" w:rsidTr="001E483A">
        <w:trPr>
          <w:trHeight w:val="339"/>
        </w:trPr>
        <w:tc>
          <w:tcPr>
            <w:tcW w:w="33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003CFC" w14:textId="77777777" w:rsidR="00B80F8E" w:rsidRPr="00B80F8E" w:rsidRDefault="00B80F8E" w:rsidP="001E483A">
            <w:pPr>
              <w:spacing w:after="0" w:line="240" w:lineRule="auto"/>
              <w:ind w:firstLineChars="100" w:firstLine="2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Quantitative Literacy</w:t>
            </w:r>
          </w:p>
        </w:tc>
        <w:tc>
          <w:tcPr>
            <w:tcW w:w="1890" w:type="dxa"/>
            <w:tcBorders>
              <w:top w:val="nil"/>
              <w:left w:val="nil"/>
              <w:bottom w:val="single" w:sz="4" w:space="0" w:color="auto"/>
              <w:right w:val="single" w:sz="4" w:space="0" w:color="auto"/>
            </w:tcBorders>
            <w:shd w:val="clear" w:color="auto" w:fill="auto"/>
            <w:noWrap/>
            <w:vAlign w:val="center"/>
            <w:hideMark/>
          </w:tcPr>
          <w:p w14:paraId="0A306259" w14:textId="77777777"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4</w:t>
            </w:r>
          </w:p>
        </w:tc>
        <w:tc>
          <w:tcPr>
            <w:tcW w:w="5679" w:type="dxa"/>
            <w:tcBorders>
              <w:top w:val="single" w:sz="4" w:space="0" w:color="auto"/>
              <w:left w:val="nil"/>
              <w:bottom w:val="single" w:sz="4" w:space="0" w:color="auto"/>
              <w:right w:val="single" w:sz="4" w:space="0" w:color="auto"/>
            </w:tcBorders>
            <w:shd w:val="clear" w:color="auto" w:fill="auto"/>
            <w:noWrap/>
            <w:vAlign w:val="center"/>
            <w:hideMark/>
          </w:tcPr>
          <w:p w14:paraId="7D3998CA" w14:textId="77777777" w:rsidR="00B80F8E" w:rsidRPr="00D66061" w:rsidRDefault="00B80F8E" w:rsidP="001E483A">
            <w:pPr>
              <w:spacing w:after="0" w:line="240" w:lineRule="auto"/>
              <w:rPr>
                <w:rFonts w:ascii="Calibri" w:eastAsia="Times New Roman" w:hAnsi="Calibri" w:cs="Times New Roman"/>
                <w:color w:val="000000"/>
                <w:sz w:val="20"/>
                <w:szCs w:val="20"/>
              </w:rPr>
            </w:pPr>
            <w:r w:rsidRPr="00D66061">
              <w:rPr>
                <w:rFonts w:ascii="Calibri" w:eastAsia="Times New Roman" w:hAnsi="Calibri" w:cs="Times New Roman"/>
                <w:color w:val="000000"/>
                <w:sz w:val="20"/>
                <w:szCs w:val="20"/>
              </w:rPr>
              <w:t> </w:t>
            </w:r>
          </w:p>
        </w:tc>
        <w:tc>
          <w:tcPr>
            <w:tcW w:w="241" w:type="dxa"/>
            <w:gridSpan w:val="2"/>
            <w:tcBorders>
              <w:top w:val="nil"/>
              <w:left w:val="nil"/>
              <w:bottom w:val="nil"/>
              <w:right w:val="nil"/>
            </w:tcBorders>
            <w:shd w:val="clear" w:color="auto" w:fill="auto"/>
            <w:noWrap/>
            <w:vAlign w:val="bottom"/>
            <w:hideMark/>
          </w:tcPr>
          <w:p w14:paraId="25A780E2" w14:textId="77777777"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14:paraId="261D75AC" w14:textId="77777777" w:rsidTr="001E483A">
        <w:trPr>
          <w:trHeight w:val="339"/>
        </w:trPr>
        <w:tc>
          <w:tcPr>
            <w:tcW w:w="33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14F8B6" w14:textId="77777777" w:rsidR="00B80F8E" w:rsidRPr="00B80F8E" w:rsidRDefault="00B80F8E" w:rsidP="001E483A">
            <w:pPr>
              <w:spacing w:after="0" w:line="240" w:lineRule="auto"/>
              <w:ind w:firstLineChars="100" w:firstLine="2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First Year Writing</w:t>
            </w:r>
          </w:p>
        </w:tc>
        <w:tc>
          <w:tcPr>
            <w:tcW w:w="1890" w:type="dxa"/>
            <w:tcBorders>
              <w:top w:val="nil"/>
              <w:left w:val="nil"/>
              <w:bottom w:val="single" w:sz="4" w:space="0" w:color="auto"/>
              <w:right w:val="single" w:sz="4" w:space="0" w:color="auto"/>
            </w:tcBorders>
            <w:shd w:val="clear" w:color="auto" w:fill="auto"/>
            <w:noWrap/>
            <w:vAlign w:val="center"/>
            <w:hideMark/>
          </w:tcPr>
          <w:p w14:paraId="76961257" w14:textId="77777777"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3</w:t>
            </w:r>
          </w:p>
        </w:tc>
        <w:tc>
          <w:tcPr>
            <w:tcW w:w="5679" w:type="dxa"/>
            <w:tcBorders>
              <w:top w:val="single" w:sz="4" w:space="0" w:color="auto"/>
              <w:left w:val="nil"/>
              <w:bottom w:val="single" w:sz="4" w:space="0" w:color="auto"/>
              <w:right w:val="single" w:sz="4" w:space="0" w:color="auto"/>
            </w:tcBorders>
            <w:shd w:val="clear" w:color="auto" w:fill="auto"/>
            <w:noWrap/>
            <w:vAlign w:val="center"/>
            <w:hideMark/>
          </w:tcPr>
          <w:p w14:paraId="764A8498" w14:textId="77777777" w:rsidR="00B80F8E" w:rsidRPr="00D66061" w:rsidRDefault="00973205" w:rsidP="001E483A">
            <w:pPr>
              <w:spacing w:after="0" w:line="240" w:lineRule="auto"/>
              <w:rPr>
                <w:rFonts w:ascii="Calibri" w:eastAsia="Times New Roman" w:hAnsi="Calibri" w:cs="Times New Roman"/>
                <w:color w:val="000000"/>
                <w:sz w:val="20"/>
                <w:szCs w:val="20"/>
              </w:rPr>
            </w:pPr>
            <w:r w:rsidRPr="00D66061">
              <w:rPr>
                <w:rFonts w:ascii="Calibri" w:eastAsia="Times New Roman" w:hAnsi="Calibri" w:cs="Times New Roman"/>
                <w:color w:val="000000"/>
                <w:sz w:val="20"/>
                <w:szCs w:val="20"/>
              </w:rPr>
              <w:t>Can be taken first or second semester of freshman year</w:t>
            </w:r>
          </w:p>
        </w:tc>
        <w:tc>
          <w:tcPr>
            <w:tcW w:w="241" w:type="dxa"/>
            <w:gridSpan w:val="2"/>
            <w:tcBorders>
              <w:top w:val="nil"/>
              <w:left w:val="nil"/>
              <w:bottom w:val="nil"/>
              <w:right w:val="nil"/>
            </w:tcBorders>
            <w:shd w:val="clear" w:color="auto" w:fill="auto"/>
            <w:noWrap/>
            <w:vAlign w:val="bottom"/>
            <w:hideMark/>
          </w:tcPr>
          <w:p w14:paraId="23CDB820" w14:textId="77777777" w:rsidR="00B80F8E" w:rsidRPr="00B80F8E" w:rsidRDefault="00B80F8E" w:rsidP="00B80F8E">
            <w:pPr>
              <w:spacing w:after="0" w:line="240" w:lineRule="auto"/>
              <w:rPr>
                <w:rFonts w:ascii="Calibri" w:eastAsia="Times New Roman" w:hAnsi="Calibri" w:cs="Times New Roman"/>
                <w:color w:val="000000"/>
                <w:sz w:val="20"/>
                <w:szCs w:val="20"/>
              </w:rPr>
            </w:pPr>
          </w:p>
        </w:tc>
      </w:tr>
      <w:tr w:rsidR="0065166E" w:rsidRPr="00B80F8E" w14:paraId="632351E7" w14:textId="77777777" w:rsidTr="001E483A">
        <w:trPr>
          <w:trHeight w:val="339"/>
        </w:trPr>
        <w:tc>
          <w:tcPr>
            <w:tcW w:w="33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381D5A" w14:textId="77777777" w:rsidR="00B80F8E" w:rsidRPr="00B80F8E" w:rsidRDefault="00B80F8E" w:rsidP="001E483A">
            <w:pPr>
              <w:spacing w:after="0" w:line="240" w:lineRule="auto"/>
              <w:ind w:firstLineChars="100" w:firstLine="200"/>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Sophomore Writing</w:t>
            </w:r>
          </w:p>
        </w:tc>
        <w:tc>
          <w:tcPr>
            <w:tcW w:w="1890" w:type="dxa"/>
            <w:tcBorders>
              <w:top w:val="nil"/>
              <w:left w:val="nil"/>
              <w:bottom w:val="single" w:sz="4" w:space="0" w:color="auto"/>
              <w:right w:val="single" w:sz="4" w:space="0" w:color="auto"/>
            </w:tcBorders>
            <w:shd w:val="clear" w:color="auto" w:fill="auto"/>
            <w:noWrap/>
            <w:vAlign w:val="center"/>
            <w:hideMark/>
          </w:tcPr>
          <w:p w14:paraId="2ACAE5AE" w14:textId="77777777" w:rsidR="00B80F8E" w:rsidRPr="00B80F8E" w:rsidRDefault="00B80F8E" w:rsidP="001E483A">
            <w:pPr>
              <w:spacing w:after="0" w:line="240" w:lineRule="auto"/>
              <w:jc w:val="center"/>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3</w:t>
            </w:r>
          </w:p>
        </w:tc>
        <w:tc>
          <w:tcPr>
            <w:tcW w:w="5679" w:type="dxa"/>
            <w:tcBorders>
              <w:top w:val="single" w:sz="4" w:space="0" w:color="auto"/>
              <w:left w:val="nil"/>
              <w:bottom w:val="single" w:sz="4" w:space="0" w:color="auto"/>
              <w:right w:val="single" w:sz="4" w:space="0" w:color="auto"/>
            </w:tcBorders>
            <w:shd w:val="clear" w:color="auto" w:fill="auto"/>
            <w:noWrap/>
            <w:vAlign w:val="center"/>
            <w:hideMark/>
          </w:tcPr>
          <w:p w14:paraId="44DA11D6" w14:textId="77777777" w:rsidR="00B80F8E" w:rsidRPr="00B80F8E" w:rsidRDefault="00B80F8E" w:rsidP="001E483A">
            <w:pPr>
              <w:spacing w:after="0" w:line="240" w:lineRule="auto"/>
              <w:rPr>
                <w:rFonts w:ascii="Calibri" w:eastAsia="Times New Roman" w:hAnsi="Calibri" w:cs="Times New Roman"/>
                <w:color w:val="000000"/>
                <w:sz w:val="20"/>
                <w:szCs w:val="20"/>
              </w:rPr>
            </w:pPr>
            <w:r w:rsidRPr="00B80F8E">
              <w:rPr>
                <w:rFonts w:ascii="Calibri" w:eastAsia="Times New Roman" w:hAnsi="Calibri" w:cs="Times New Roman"/>
                <w:color w:val="000000"/>
                <w:sz w:val="20"/>
                <w:szCs w:val="20"/>
              </w:rPr>
              <w:t> </w:t>
            </w:r>
          </w:p>
        </w:tc>
        <w:tc>
          <w:tcPr>
            <w:tcW w:w="241" w:type="dxa"/>
            <w:gridSpan w:val="2"/>
            <w:tcBorders>
              <w:top w:val="nil"/>
              <w:left w:val="nil"/>
              <w:bottom w:val="nil"/>
              <w:right w:val="nil"/>
            </w:tcBorders>
            <w:shd w:val="clear" w:color="auto" w:fill="auto"/>
            <w:noWrap/>
            <w:vAlign w:val="bottom"/>
            <w:hideMark/>
          </w:tcPr>
          <w:p w14:paraId="7CEB1F79" w14:textId="77777777" w:rsidR="00B80F8E" w:rsidRPr="00B80F8E" w:rsidRDefault="00B80F8E" w:rsidP="00B80F8E">
            <w:pPr>
              <w:spacing w:after="0" w:line="240" w:lineRule="auto"/>
              <w:rPr>
                <w:rFonts w:ascii="Calibri" w:eastAsia="Times New Roman" w:hAnsi="Calibri" w:cs="Times New Roman"/>
                <w:color w:val="000000"/>
                <w:sz w:val="20"/>
                <w:szCs w:val="20"/>
              </w:rPr>
            </w:pPr>
          </w:p>
        </w:tc>
      </w:tr>
      <w:tr w:rsidR="00985BD2" w:rsidRPr="00B80F8E" w14:paraId="2CE13BBF" w14:textId="77777777" w:rsidTr="00CF563C">
        <w:trPr>
          <w:trHeight w:val="339"/>
        </w:trPr>
        <w:tc>
          <w:tcPr>
            <w:tcW w:w="3345" w:type="dxa"/>
            <w:gridSpan w:val="2"/>
            <w:tcBorders>
              <w:top w:val="nil"/>
              <w:left w:val="single" w:sz="4" w:space="0" w:color="auto"/>
              <w:bottom w:val="single" w:sz="4" w:space="0" w:color="auto"/>
              <w:right w:val="single" w:sz="4" w:space="0" w:color="auto"/>
            </w:tcBorders>
            <w:shd w:val="clear" w:color="auto" w:fill="auto"/>
            <w:noWrap/>
            <w:vAlign w:val="center"/>
          </w:tcPr>
          <w:p w14:paraId="5D09E8F4" w14:textId="5A45FBE3" w:rsidR="00985BD2" w:rsidRPr="00B80F8E" w:rsidRDefault="00985BD2" w:rsidP="00985BD2">
            <w:pPr>
              <w:spacing w:after="0" w:line="240" w:lineRule="auto"/>
              <w:ind w:firstLineChars="100" w:firstLine="200"/>
              <w:rPr>
                <w:rFonts w:ascii="Calibri" w:eastAsia="Times New Roman" w:hAnsi="Calibri" w:cs="Times New Roman"/>
                <w:color w:val="000000"/>
                <w:sz w:val="20"/>
                <w:szCs w:val="20"/>
              </w:rPr>
            </w:pPr>
            <w:r>
              <w:rPr>
                <w:rFonts w:ascii="Calibri" w:eastAsia="Times New Roman" w:hAnsi="Calibri" w:cs="Times New Roman"/>
                <w:color w:val="000000"/>
                <w:sz w:val="20"/>
                <w:szCs w:val="20"/>
              </w:rPr>
              <w:t>Integrative Learning Experience</w:t>
            </w:r>
          </w:p>
        </w:tc>
        <w:tc>
          <w:tcPr>
            <w:tcW w:w="1890" w:type="dxa"/>
            <w:tcBorders>
              <w:top w:val="nil"/>
              <w:left w:val="nil"/>
              <w:bottom w:val="single" w:sz="4" w:space="0" w:color="auto"/>
              <w:right w:val="single" w:sz="4" w:space="0" w:color="auto"/>
            </w:tcBorders>
            <w:shd w:val="clear" w:color="auto" w:fill="auto"/>
            <w:noWrap/>
            <w:vAlign w:val="center"/>
          </w:tcPr>
          <w:p w14:paraId="603AB0E8" w14:textId="49DD2894" w:rsidR="00985BD2" w:rsidRPr="00B80F8E" w:rsidRDefault="00985BD2" w:rsidP="00985B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p>
        </w:tc>
        <w:tc>
          <w:tcPr>
            <w:tcW w:w="5679" w:type="dxa"/>
            <w:tcBorders>
              <w:top w:val="single" w:sz="4" w:space="0" w:color="auto"/>
              <w:left w:val="nil"/>
              <w:bottom w:val="single" w:sz="4" w:space="0" w:color="auto"/>
              <w:right w:val="single" w:sz="4" w:space="0" w:color="auto"/>
            </w:tcBorders>
            <w:shd w:val="clear" w:color="auto" w:fill="auto"/>
            <w:noWrap/>
            <w:vAlign w:val="center"/>
          </w:tcPr>
          <w:p w14:paraId="46A18D12" w14:textId="6B2570FE" w:rsidR="00985BD2" w:rsidRPr="00B80F8E" w:rsidRDefault="00985BD2" w:rsidP="00985BD2">
            <w:pPr>
              <w:spacing w:after="0" w:line="240" w:lineRule="auto"/>
              <w:rPr>
                <w:rFonts w:ascii="Calibri" w:eastAsia="Times New Roman" w:hAnsi="Calibri" w:cs="Times New Roman"/>
                <w:color w:val="000000"/>
                <w:sz w:val="20"/>
                <w:szCs w:val="20"/>
              </w:rPr>
            </w:pPr>
            <w:r>
              <w:rPr>
                <w:rFonts w:eastAsia="Times New Roman"/>
                <w:color w:val="000000"/>
                <w:sz w:val="20"/>
                <w:szCs w:val="20"/>
              </w:rPr>
              <w:t>Complete nine hours from a single theme. Students must take courses from at least two discipline prefixes in the chosen theme.</w:t>
            </w:r>
          </w:p>
        </w:tc>
        <w:tc>
          <w:tcPr>
            <w:tcW w:w="241" w:type="dxa"/>
            <w:gridSpan w:val="2"/>
            <w:tcBorders>
              <w:top w:val="nil"/>
              <w:left w:val="nil"/>
              <w:bottom w:val="nil"/>
              <w:right w:val="nil"/>
            </w:tcBorders>
            <w:shd w:val="clear" w:color="auto" w:fill="auto"/>
            <w:noWrap/>
            <w:vAlign w:val="bottom"/>
            <w:hideMark/>
          </w:tcPr>
          <w:p w14:paraId="3EADCEBF" w14:textId="77777777" w:rsidR="00985BD2" w:rsidRPr="00B80F8E" w:rsidRDefault="00985BD2" w:rsidP="00985BD2">
            <w:pPr>
              <w:spacing w:after="0" w:line="240" w:lineRule="auto"/>
              <w:rPr>
                <w:rFonts w:ascii="Calibri" w:eastAsia="Times New Roman" w:hAnsi="Calibri" w:cs="Times New Roman"/>
                <w:color w:val="000000"/>
                <w:sz w:val="20"/>
                <w:szCs w:val="20"/>
              </w:rPr>
            </w:pPr>
          </w:p>
        </w:tc>
      </w:tr>
      <w:tr w:rsidR="00CF563C" w:rsidRPr="00B80F8E" w14:paraId="6BB0F206" w14:textId="77777777" w:rsidTr="00CF563C">
        <w:trPr>
          <w:trHeight w:val="339"/>
        </w:trPr>
        <w:tc>
          <w:tcPr>
            <w:tcW w:w="3345" w:type="dxa"/>
            <w:gridSpan w:val="2"/>
            <w:tcBorders>
              <w:top w:val="nil"/>
              <w:left w:val="single" w:sz="4" w:space="0" w:color="auto"/>
              <w:bottom w:val="single" w:sz="4" w:space="0" w:color="auto"/>
              <w:right w:val="single" w:sz="4" w:space="0" w:color="auto"/>
            </w:tcBorders>
            <w:shd w:val="clear" w:color="auto" w:fill="auto"/>
            <w:noWrap/>
            <w:vAlign w:val="center"/>
          </w:tcPr>
          <w:p w14:paraId="57BDD75E" w14:textId="46872551" w:rsidR="00CF563C" w:rsidRPr="00B80F8E" w:rsidRDefault="00CF563C"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Liberal Studies Experience</w:t>
            </w:r>
          </w:p>
        </w:tc>
        <w:tc>
          <w:tcPr>
            <w:tcW w:w="1890" w:type="dxa"/>
            <w:tcBorders>
              <w:top w:val="nil"/>
              <w:left w:val="nil"/>
              <w:bottom w:val="single" w:sz="4" w:space="0" w:color="auto"/>
              <w:right w:val="single" w:sz="4" w:space="0" w:color="auto"/>
            </w:tcBorders>
            <w:shd w:val="clear" w:color="auto" w:fill="auto"/>
            <w:noWrap/>
            <w:vAlign w:val="center"/>
          </w:tcPr>
          <w:p w14:paraId="28FC07D8" w14:textId="49AF77EE" w:rsidR="00CF563C" w:rsidRPr="00B80F8E" w:rsidRDefault="00CF563C" w:rsidP="00CF56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5679" w:type="dxa"/>
            <w:tcBorders>
              <w:top w:val="single" w:sz="4" w:space="0" w:color="auto"/>
              <w:left w:val="nil"/>
              <w:bottom w:val="single" w:sz="4" w:space="0" w:color="auto"/>
              <w:right w:val="single" w:sz="4" w:space="0" w:color="auto"/>
            </w:tcBorders>
            <w:shd w:val="clear" w:color="auto" w:fill="auto"/>
            <w:noWrap/>
            <w:vAlign w:val="center"/>
          </w:tcPr>
          <w:p w14:paraId="67C5A303" w14:textId="6B98C7B1" w:rsidR="00CF563C" w:rsidRPr="00B80F8E" w:rsidRDefault="00CF563C"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Must choose a minimum of three disciplines</w:t>
            </w:r>
          </w:p>
        </w:tc>
        <w:tc>
          <w:tcPr>
            <w:tcW w:w="241" w:type="dxa"/>
            <w:gridSpan w:val="2"/>
            <w:tcBorders>
              <w:top w:val="nil"/>
              <w:left w:val="nil"/>
              <w:bottom w:val="nil"/>
              <w:right w:val="nil"/>
            </w:tcBorders>
            <w:shd w:val="clear" w:color="auto" w:fill="auto"/>
            <w:noWrap/>
            <w:vAlign w:val="bottom"/>
            <w:hideMark/>
          </w:tcPr>
          <w:p w14:paraId="240B971D" w14:textId="77777777" w:rsidR="00CF563C" w:rsidRPr="00B80F8E" w:rsidRDefault="00CF563C" w:rsidP="00CF563C">
            <w:pPr>
              <w:spacing w:after="0" w:line="240" w:lineRule="auto"/>
              <w:rPr>
                <w:rFonts w:ascii="Calibri" w:eastAsia="Times New Roman" w:hAnsi="Calibri" w:cs="Times New Roman"/>
                <w:color w:val="000000"/>
                <w:sz w:val="20"/>
                <w:szCs w:val="20"/>
              </w:rPr>
            </w:pPr>
          </w:p>
        </w:tc>
      </w:tr>
      <w:tr w:rsidR="00CF563C" w:rsidRPr="00B80F8E" w14:paraId="451D2C1F" w14:textId="77777777" w:rsidTr="00CF563C">
        <w:trPr>
          <w:trHeight w:val="339"/>
        </w:trPr>
        <w:tc>
          <w:tcPr>
            <w:tcW w:w="3345" w:type="dxa"/>
            <w:gridSpan w:val="2"/>
            <w:tcBorders>
              <w:top w:val="nil"/>
              <w:left w:val="single" w:sz="4" w:space="0" w:color="auto"/>
              <w:bottom w:val="single" w:sz="4" w:space="0" w:color="auto"/>
              <w:right w:val="single" w:sz="4" w:space="0" w:color="auto"/>
            </w:tcBorders>
            <w:shd w:val="clear" w:color="auto" w:fill="auto"/>
            <w:noWrap/>
            <w:vAlign w:val="center"/>
          </w:tcPr>
          <w:p w14:paraId="7E41BCBF" w14:textId="5F31B029" w:rsidR="00CF563C" w:rsidRPr="00B80F8E" w:rsidRDefault="00CF563C" w:rsidP="00CF56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Science Inquiry</w:t>
            </w:r>
          </w:p>
        </w:tc>
        <w:tc>
          <w:tcPr>
            <w:tcW w:w="1890" w:type="dxa"/>
            <w:tcBorders>
              <w:top w:val="nil"/>
              <w:left w:val="nil"/>
              <w:bottom w:val="single" w:sz="4" w:space="0" w:color="auto"/>
              <w:right w:val="single" w:sz="4" w:space="0" w:color="auto"/>
            </w:tcBorders>
            <w:shd w:val="clear" w:color="auto" w:fill="auto"/>
            <w:noWrap/>
            <w:vAlign w:val="center"/>
          </w:tcPr>
          <w:p w14:paraId="3AF2F33B" w14:textId="103FED3D" w:rsidR="00CF563C" w:rsidRPr="00B80F8E" w:rsidRDefault="00CF563C" w:rsidP="00CF56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p>
        </w:tc>
        <w:tc>
          <w:tcPr>
            <w:tcW w:w="5679" w:type="dxa"/>
            <w:tcBorders>
              <w:top w:val="single" w:sz="4" w:space="0" w:color="auto"/>
              <w:left w:val="nil"/>
              <w:bottom w:val="single" w:sz="4" w:space="0" w:color="auto"/>
              <w:right w:val="single" w:sz="4" w:space="0" w:color="auto"/>
            </w:tcBorders>
            <w:shd w:val="clear" w:color="auto" w:fill="auto"/>
            <w:noWrap/>
            <w:vAlign w:val="center"/>
          </w:tcPr>
          <w:p w14:paraId="156A046A" w14:textId="5BB196F9" w:rsidR="00CF563C" w:rsidRPr="00B80F8E" w:rsidRDefault="00CF563C" w:rsidP="00CF563C">
            <w:pPr>
              <w:spacing w:after="0" w:line="240" w:lineRule="auto"/>
              <w:rPr>
                <w:rFonts w:ascii="Calibri" w:eastAsia="Times New Roman" w:hAnsi="Calibri"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14:paraId="1F381227" w14:textId="77777777" w:rsidR="00CF563C" w:rsidRPr="00B80F8E" w:rsidRDefault="00CF563C" w:rsidP="00CF563C">
            <w:pPr>
              <w:spacing w:after="0" w:line="240" w:lineRule="auto"/>
              <w:rPr>
                <w:rFonts w:ascii="Calibri" w:eastAsia="Times New Roman" w:hAnsi="Calibri" w:cs="Times New Roman"/>
                <w:color w:val="000000"/>
                <w:sz w:val="20"/>
                <w:szCs w:val="20"/>
              </w:rPr>
            </w:pPr>
          </w:p>
        </w:tc>
      </w:tr>
      <w:tr w:rsidR="00CF563C" w:rsidRPr="00B80F8E" w14:paraId="282A92B1" w14:textId="77777777" w:rsidTr="00247E47">
        <w:trPr>
          <w:trHeight w:val="339"/>
        </w:trPr>
        <w:tc>
          <w:tcPr>
            <w:tcW w:w="10914" w:type="dxa"/>
            <w:gridSpan w:val="4"/>
            <w:tcBorders>
              <w:top w:val="nil"/>
              <w:left w:val="single" w:sz="4" w:space="0" w:color="auto"/>
              <w:bottom w:val="single" w:sz="4" w:space="0" w:color="auto"/>
              <w:right w:val="single" w:sz="4" w:space="0" w:color="auto"/>
            </w:tcBorders>
            <w:shd w:val="clear" w:color="auto" w:fill="auto"/>
            <w:noWrap/>
          </w:tcPr>
          <w:p w14:paraId="59148CA7" w14:textId="54E33A16" w:rsidR="00CF563C" w:rsidRPr="00B80F8E" w:rsidRDefault="00CF563C" w:rsidP="009A4C67">
            <w:pPr>
              <w:spacing w:after="0" w:line="240" w:lineRule="auto"/>
              <w:rPr>
                <w:rFonts w:ascii="Calibri" w:eastAsia="Times New Roman" w:hAnsi="Calibri" w:cs="Times New Roman"/>
                <w:color w:val="000000"/>
                <w:sz w:val="20"/>
                <w:szCs w:val="20"/>
              </w:rPr>
            </w:pPr>
            <w:r w:rsidRPr="00BA1D1E">
              <w:rPr>
                <w:rFonts w:ascii="Calibri" w:eastAsia="Times New Roman" w:hAnsi="Calibri" w:cs="Times New Roman"/>
                <w:color w:val="000000"/>
                <w:sz w:val="20"/>
                <w:szCs w:val="20"/>
              </w:rPr>
              <w:t>You must also meet the Fine Arts, Literary Studies, Historical Studies, and the Social Science Designations. Those may be met within the Integrative Learning Experience and the Literary Studies Experience.</w:t>
            </w:r>
          </w:p>
        </w:tc>
        <w:tc>
          <w:tcPr>
            <w:tcW w:w="241" w:type="dxa"/>
            <w:gridSpan w:val="2"/>
            <w:tcBorders>
              <w:top w:val="nil"/>
              <w:left w:val="nil"/>
              <w:bottom w:val="nil"/>
              <w:right w:val="nil"/>
            </w:tcBorders>
            <w:shd w:val="clear" w:color="auto" w:fill="auto"/>
            <w:noWrap/>
            <w:vAlign w:val="bottom"/>
            <w:hideMark/>
          </w:tcPr>
          <w:p w14:paraId="0464C01C" w14:textId="77777777" w:rsidR="00CF563C" w:rsidRPr="00B80F8E" w:rsidRDefault="00CF563C" w:rsidP="009A4C67">
            <w:pPr>
              <w:spacing w:after="0" w:line="240" w:lineRule="auto"/>
              <w:rPr>
                <w:rFonts w:ascii="Calibri" w:eastAsia="Times New Roman" w:hAnsi="Calibri" w:cs="Times New Roman"/>
                <w:color w:val="000000"/>
                <w:sz w:val="20"/>
                <w:szCs w:val="20"/>
              </w:rPr>
            </w:pPr>
          </w:p>
        </w:tc>
      </w:tr>
      <w:tr w:rsidR="00CF563C" w:rsidRPr="00B80F8E" w14:paraId="0E411882" w14:textId="77777777" w:rsidTr="00247E47">
        <w:trPr>
          <w:gridAfter w:val="5"/>
          <w:wAfter w:w="10914" w:type="dxa"/>
          <w:trHeight w:val="339"/>
        </w:trPr>
        <w:tc>
          <w:tcPr>
            <w:tcW w:w="241" w:type="dxa"/>
            <w:tcBorders>
              <w:top w:val="nil"/>
              <w:left w:val="nil"/>
              <w:bottom w:val="nil"/>
              <w:right w:val="nil"/>
            </w:tcBorders>
            <w:shd w:val="clear" w:color="auto" w:fill="auto"/>
            <w:noWrap/>
            <w:vAlign w:val="bottom"/>
            <w:hideMark/>
          </w:tcPr>
          <w:p w14:paraId="1E967CDE" w14:textId="77777777" w:rsidR="00CF563C" w:rsidRPr="00B80F8E" w:rsidRDefault="00CF563C" w:rsidP="009A4C67">
            <w:pPr>
              <w:spacing w:after="0" w:line="240" w:lineRule="auto"/>
              <w:rPr>
                <w:rFonts w:ascii="Calibri" w:eastAsia="Times New Roman" w:hAnsi="Calibri" w:cs="Times New Roman"/>
                <w:color w:val="000000"/>
                <w:sz w:val="20"/>
                <w:szCs w:val="20"/>
              </w:rPr>
            </w:pPr>
          </w:p>
        </w:tc>
      </w:tr>
    </w:tbl>
    <w:p w14:paraId="659CEC42" w14:textId="502E212B" w:rsidR="00BF2DB3" w:rsidRDefault="00B80F8E" w:rsidP="00F42D43">
      <w:pPr>
        <w:rPr>
          <w:b/>
          <w:sz w:val="20"/>
          <w:szCs w:val="20"/>
        </w:rPr>
      </w:pPr>
      <w:r>
        <w:rPr>
          <w:sz w:val="20"/>
          <w:szCs w:val="20"/>
        </w:rPr>
        <w:lastRenderedPageBreak/>
        <w:br w:type="textWrapping" w:clear="all"/>
      </w:r>
      <w:r w:rsidR="0065166E">
        <w:rPr>
          <w:b/>
          <w:sz w:val="20"/>
          <w:szCs w:val="20"/>
        </w:rPr>
        <w:t>Additional Notes:</w:t>
      </w:r>
    </w:p>
    <w:p w14:paraId="31311A2B" w14:textId="100E5711" w:rsidR="00F25BE5" w:rsidRDefault="00B47139" w:rsidP="00F25BE5">
      <w:pPr>
        <w:pStyle w:val="ListParagraph"/>
        <w:numPr>
          <w:ilvl w:val="0"/>
          <w:numId w:val="7"/>
        </w:numPr>
        <w:rPr>
          <w:b/>
          <w:sz w:val="20"/>
          <w:szCs w:val="20"/>
        </w:rPr>
      </w:pPr>
      <w:r w:rsidRPr="00F25BE5">
        <w:rPr>
          <w:b/>
          <w:sz w:val="20"/>
          <w:szCs w:val="20"/>
        </w:rPr>
        <w:t xml:space="preserve">A </w:t>
      </w:r>
      <w:r w:rsidR="00873FE4" w:rsidRPr="00F25BE5">
        <w:rPr>
          <w:b/>
          <w:sz w:val="20"/>
          <w:szCs w:val="20"/>
        </w:rPr>
        <w:t xml:space="preserve">Teacher Education </w:t>
      </w:r>
      <w:r w:rsidRPr="00F25BE5">
        <w:rPr>
          <w:b/>
          <w:sz w:val="20"/>
          <w:szCs w:val="20"/>
        </w:rPr>
        <w:t xml:space="preserve">Minor is required </w:t>
      </w:r>
      <w:r w:rsidR="00873FE4" w:rsidRPr="00F25BE5">
        <w:rPr>
          <w:b/>
          <w:sz w:val="20"/>
          <w:szCs w:val="20"/>
        </w:rPr>
        <w:t>–</w:t>
      </w:r>
      <w:r w:rsidRPr="00F25BE5">
        <w:rPr>
          <w:b/>
          <w:sz w:val="20"/>
          <w:szCs w:val="20"/>
        </w:rPr>
        <w:t xml:space="preserve"> 1</w:t>
      </w:r>
      <w:r w:rsidR="00873FE4" w:rsidRPr="00F25BE5">
        <w:rPr>
          <w:b/>
          <w:sz w:val="20"/>
          <w:szCs w:val="20"/>
        </w:rPr>
        <w:t xml:space="preserve">8 </w:t>
      </w:r>
      <w:r w:rsidR="00F42D43" w:rsidRPr="00F25BE5">
        <w:rPr>
          <w:b/>
          <w:sz w:val="20"/>
          <w:szCs w:val="20"/>
        </w:rPr>
        <w:t>credit hours</w:t>
      </w:r>
      <w:r w:rsidR="00F25BE5" w:rsidRPr="00F25BE5">
        <w:rPr>
          <w:b/>
          <w:sz w:val="20"/>
          <w:szCs w:val="20"/>
        </w:rPr>
        <w:t>.</w:t>
      </w:r>
    </w:p>
    <w:p w14:paraId="2DD83267" w14:textId="6EB6D545" w:rsidR="00F25BE5" w:rsidRPr="00F25BE5" w:rsidRDefault="00F25BE5" w:rsidP="00F25BE5">
      <w:pPr>
        <w:pStyle w:val="ListParagraph"/>
        <w:numPr>
          <w:ilvl w:val="0"/>
          <w:numId w:val="7"/>
        </w:numPr>
        <w:spacing w:line="360" w:lineRule="auto"/>
        <w:rPr>
          <w:b/>
          <w:sz w:val="20"/>
          <w:szCs w:val="20"/>
        </w:rPr>
      </w:pPr>
      <w:r w:rsidRPr="00F25BE5">
        <w:rPr>
          <w:b/>
          <w:sz w:val="20"/>
          <w:szCs w:val="20"/>
        </w:rPr>
        <w:t xml:space="preserve">Admission to Teacher Education Required to take </w:t>
      </w:r>
      <w:r w:rsidR="009B27B8" w:rsidRPr="000E011B">
        <w:rPr>
          <w:rFonts w:cstheme="minorHAnsi"/>
          <w:b/>
          <w:bCs/>
          <w:color w:val="000000"/>
          <w:sz w:val="20"/>
          <w:szCs w:val="20"/>
        </w:rPr>
        <w:t xml:space="preserve">EDU 3000 </w:t>
      </w:r>
      <w:r w:rsidRPr="000E011B">
        <w:rPr>
          <w:rFonts w:cstheme="minorHAnsi"/>
          <w:b/>
          <w:bCs/>
          <w:sz w:val="20"/>
          <w:szCs w:val="20"/>
        </w:rPr>
        <w:t>and</w:t>
      </w:r>
      <w:r w:rsidR="009B27B8" w:rsidRPr="000E011B">
        <w:rPr>
          <w:rFonts w:cstheme="minorHAnsi"/>
          <w:b/>
          <w:bCs/>
          <w:sz w:val="20"/>
          <w:szCs w:val="20"/>
        </w:rPr>
        <w:t xml:space="preserve"> </w:t>
      </w:r>
      <w:r w:rsidR="009B27B8" w:rsidRPr="000E011B">
        <w:rPr>
          <w:rFonts w:cstheme="minorHAnsi"/>
          <w:b/>
          <w:bCs/>
          <w:color w:val="000000"/>
          <w:sz w:val="20"/>
          <w:szCs w:val="20"/>
        </w:rPr>
        <w:t>EDU 3100</w:t>
      </w:r>
      <w:r w:rsidRPr="000E011B">
        <w:rPr>
          <w:b/>
          <w:sz w:val="20"/>
          <w:szCs w:val="20"/>
        </w:rPr>
        <w:t xml:space="preserve"> in</w:t>
      </w:r>
      <w:r w:rsidRPr="00F25BE5">
        <w:rPr>
          <w:b/>
          <w:sz w:val="20"/>
          <w:szCs w:val="20"/>
        </w:rPr>
        <w:t xml:space="preserve"> the minor. </w:t>
      </w:r>
    </w:p>
    <w:p w14:paraId="669A2CCF" w14:textId="77777777" w:rsidR="005941DF" w:rsidRPr="005941DF" w:rsidRDefault="005941DF" w:rsidP="005941DF">
      <w:pPr>
        <w:pStyle w:val="ListParagraph"/>
        <w:numPr>
          <w:ilvl w:val="0"/>
          <w:numId w:val="3"/>
        </w:numPr>
        <w:rPr>
          <w:b/>
          <w:bCs/>
          <w:sz w:val="18"/>
          <w:szCs w:val="18"/>
        </w:rPr>
      </w:pPr>
      <w:r w:rsidRPr="005941DF">
        <w:rPr>
          <w:b/>
          <w:bCs/>
          <w:sz w:val="18"/>
          <w:szCs w:val="18"/>
          <w:u w:val="single"/>
        </w:rPr>
        <w:t xml:space="preserve">Foreign Language requirements: </w:t>
      </w:r>
    </w:p>
    <w:p w14:paraId="43B5F869" w14:textId="77777777" w:rsidR="005941DF" w:rsidRPr="009E1D16" w:rsidRDefault="005941DF" w:rsidP="005941DF">
      <w:pPr>
        <w:pStyle w:val="ListParagraph"/>
        <w:numPr>
          <w:ilvl w:val="0"/>
          <w:numId w:val="4"/>
        </w:numPr>
        <w:rPr>
          <w:b/>
          <w:sz w:val="18"/>
          <w:szCs w:val="18"/>
        </w:rPr>
      </w:pPr>
      <w:r>
        <w:rPr>
          <w:sz w:val="18"/>
          <w:szCs w:val="18"/>
        </w:rPr>
        <w:t>Students are required to demonstrate intermediate-level proficiency in a language other than English. Intermediate-level proficiency is demonstrated by successful completion of a 4</w:t>
      </w:r>
      <w:r w:rsidRPr="00E60538">
        <w:rPr>
          <w:sz w:val="18"/>
          <w:szCs w:val="18"/>
          <w:vertAlign w:val="superscript"/>
        </w:rPr>
        <w:t>th</w:t>
      </w:r>
      <w:r>
        <w:rPr>
          <w:sz w:val="18"/>
          <w:szCs w:val="18"/>
        </w:rPr>
        <w:t xml:space="preserve"> semester language course (FL 1050 or 1060). A higher level language course that requires one of these courses as a prerequisite may also be used to fulfill the requirement.</w:t>
      </w:r>
    </w:p>
    <w:p w14:paraId="3707AD9C" w14:textId="77777777" w:rsidR="005941DF" w:rsidRPr="009E1D16" w:rsidRDefault="005941DF" w:rsidP="005941DF">
      <w:pPr>
        <w:pStyle w:val="ListParagraph"/>
        <w:numPr>
          <w:ilvl w:val="0"/>
          <w:numId w:val="4"/>
        </w:numPr>
        <w:rPr>
          <w:b/>
          <w:sz w:val="18"/>
          <w:szCs w:val="18"/>
        </w:rPr>
      </w:pPr>
      <w:r>
        <w:rPr>
          <w:sz w:val="18"/>
          <w:szCs w:val="18"/>
        </w:rPr>
        <w:t>Placement exams are required for several languages. Should a student place higher than the beginning level, any lower level requirement listed on the four year guide will need to be replaced with a free elective if needed for total hours for the degree. Please consult with your advisor for more information.</w:t>
      </w:r>
    </w:p>
    <w:p w14:paraId="4685C8C5" w14:textId="4CD1848C" w:rsidR="005941DF" w:rsidRDefault="005941DF" w:rsidP="005941DF">
      <w:pPr>
        <w:pStyle w:val="ListParagraph"/>
        <w:numPr>
          <w:ilvl w:val="0"/>
          <w:numId w:val="4"/>
        </w:numPr>
        <w:rPr>
          <w:b/>
          <w:bCs/>
          <w:sz w:val="18"/>
          <w:szCs w:val="18"/>
        </w:rPr>
      </w:pPr>
      <w:r>
        <w:rPr>
          <w:b/>
          <w:bCs/>
          <w:sz w:val="18"/>
          <w:szCs w:val="18"/>
        </w:rPr>
        <w:t>NOTE:</w:t>
      </w:r>
      <w:r>
        <w:rPr>
          <w:sz w:val="18"/>
          <w:szCs w:val="18"/>
        </w:rPr>
        <w:t xml:space="preserve"> </w:t>
      </w:r>
      <w:r w:rsidRPr="005759D3">
        <w:rPr>
          <w:b/>
          <w:bCs/>
          <w:sz w:val="18"/>
          <w:szCs w:val="18"/>
        </w:rPr>
        <w:t xml:space="preserve">Appalachian’s language placement test is designed for placement purposes only, and a score on this test alone is not sufficient to demonstrate intermediate-level proficiency. </w:t>
      </w:r>
    </w:p>
    <w:p w14:paraId="1CD6C614" w14:textId="77777777" w:rsidR="005941DF" w:rsidRPr="005941DF" w:rsidRDefault="005941DF" w:rsidP="005941DF">
      <w:pPr>
        <w:pStyle w:val="ListParagraph"/>
        <w:ind w:left="1080"/>
        <w:rPr>
          <w:b/>
          <w:bCs/>
          <w:sz w:val="18"/>
          <w:szCs w:val="18"/>
        </w:rPr>
      </w:pPr>
    </w:p>
    <w:p w14:paraId="470ECA29" w14:textId="60F58896" w:rsidR="005A6CD0" w:rsidRPr="00E33658" w:rsidRDefault="005A6CD0" w:rsidP="005A6CD0">
      <w:pPr>
        <w:pStyle w:val="ListParagraph"/>
        <w:numPr>
          <w:ilvl w:val="0"/>
          <w:numId w:val="5"/>
        </w:numPr>
        <w:ind w:left="720"/>
        <w:rPr>
          <w:b/>
          <w:sz w:val="18"/>
          <w:szCs w:val="18"/>
        </w:rPr>
      </w:pPr>
      <w:r w:rsidRPr="00E33658">
        <w:rPr>
          <w:b/>
          <w:sz w:val="18"/>
          <w:szCs w:val="18"/>
          <w:u w:val="single"/>
        </w:rPr>
        <w:t xml:space="preserve">Residency Requirements: </w:t>
      </w:r>
    </w:p>
    <w:p w14:paraId="1D6E5FD6" w14:textId="7B56A10B" w:rsidR="005A6CD0" w:rsidRPr="009E1D16" w:rsidRDefault="005A6CD0" w:rsidP="005A6CD0">
      <w:pPr>
        <w:pStyle w:val="ListParagraph"/>
        <w:numPr>
          <w:ilvl w:val="0"/>
          <w:numId w:val="6"/>
        </w:numPr>
        <w:rPr>
          <w:b/>
          <w:sz w:val="18"/>
          <w:szCs w:val="18"/>
        </w:rPr>
      </w:pPr>
      <w:r w:rsidRPr="009E1D16">
        <w:rPr>
          <w:sz w:val="18"/>
          <w:szCs w:val="18"/>
        </w:rPr>
        <w:t>3</w:t>
      </w:r>
      <w:r w:rsidR="000F0548">
        <w:rPr>
          <w:sz w:val="18"/>
          <w:szCs w:val="18"/>
        </w:rPr>
        <w:t>0</w:t>
      </w:r>
      <w:r w:rsidRPr="009E1D16">
        <w:rPr>
          <w:sz w:val="18"/>
          <w:szCs w:val="18"/>
        </w:rPr>
        <w:t xml:space="preserve"> hours must be from ASU (25% of the credit hours required for the degree).</w:t>
      </w:r>
    </w:p>
    <w:p w14:paraId="2E5F5F86" w14:textId="77777777" w:rsidR="005A6CD0" w:rsidRPr="009E1D16" w:rsidRDefault="005A6CD0" w:rsidP="005A6CD0">
      <w:pPr>
        <w:pStyle w:val="ListParagraph"/>
        <w:numPr>
          <w:ilvl w:val="0"/>
          <w:numId w:val="6"/>
        </w:numPr>
        <w:rPr>
          <w:b/>
          <w:sz w:val="18"/>
          <w:szCs w:val="18"/>
        </w:rPr>
      </w:pPr>
      <w:r w:rsidRPr="009E1D16">
        <w:rPr>
          <w:sz w:val="18"/>
          <w:szCs w:val="18"/>
        </w:rPr>
        <w:t xml:space="preserve">18 hours in the major must be from ASU. </w:t>
      </w:r>
    </w:p>
    <w:p w14:paraId="1BE055CC" w14:textId="77777777" w:rsidR="005A6CD0" w:rsidRPr="009E1D16" w:rsidRDefault="005A6CD0" w:rsidP="005A6CD0">
      <w:pPr>
        <w:pStyle w:val="ListParagraph"/>
        <w:numPr>
          <w:ilvl w:val="0"/>
          <w:numId w:val="6"/>
        </w:numPr>
        <w:rPr>
          <w:b/>
          <w:sz w:val="18"/>
          <w:szCs w:val="18"/>
        </w:rPr>
      </w:pPr>
      <w:r w:rsidRPr="009E1D16">
        <w:rPr>
          <w:sz w:val="18"/>
          <w:szCs w:val="18"/>
        </w:rPr>
        <w:t xml:space="preserve">9 hours in the minor must be from ASU. </w:t>
      </w:r>
      <w:r>
        <w:rPr>
          <w:sz w:val="18"/>
          <w:szCs w:val="18"/>
        </w:rPr>
        <w:t>(See the relevant department for the total number of hours required for the minor).</w:t>
      </w:r>
    </w:p>
    <w:p w14:paraId="14BB4DB5" w14:textId="42441CA1" w:rsidR="00F42D43" w:rsidRPr="00F42D43" w:rsidRDefault="00F42D43" w:rsidP="005A6CD0">
      <w:pPr>
        <w:rPr>
          <w:b/>
          <w:sz w:val="20"/>
          <w:szCs w:val="20"/>
        </w:rPr>
      </w:pPr>
    </w:p>
    <w:sectPr w:rsidR="00F42D43" w:rsidRPr="00F42D43" w:rsidSect="008102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D981" w14:textId="77777777" w:rsidR="00810280" w:rsidRDefault="00810280" w:rsidP="00BE06FC">
      <w:pPr>
        <w:spacing w:after="0" w:line="240" w:lineRule="auto"/>
      </w:pPr>
      <w:r>
        <w:separator/>
      </w:r>
    </w:p>
  </w:endnote>
  <w:endnote w:type="continuationSeparator" w:id="0">
    <w:p w14:paraId="6180A7D7" w14:textId="77777777" w:rsidR="00810280" w:rsidRDefault="00810280" w:rsidP="00BE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BFDA" w14:textId="77777777" w:rsidR="00DC48AC" w:rsidRDefault="00DC4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8ACB" w14:textId="77777777" w:rsidR="00DC48AC" w:rsidRDefault="00DC4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D870" w14:textId="77777777" w:rsidR="00DC48AC" w:rsidRDefault="00DC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EA62" w14:textId="77777777" w:rsidR="00810280" w:rsidRDefault="00810280" w:rsidP="00BE06FC">
      <w:pPr>
        <w:spacing w:after="0" w:line="240" w:lineRule="auto"/>
      </w:pPr>
      <w:r>
        <w:separator/>
      </w:r>
    </w:p>
  </w:footnote>
  <w:footnote w:type="continuationSeparator" w:id="0">
    <w:p w14:paraId="76046833" w14:textId="77777777" w:rsidR="00810280" w:rsidRDefault="00810280" w:rsidP="00BE0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15EA" w14:textId="77777777" w:rsidR="00DC48AC" w:rsidRDefault="00DC4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BEA1" w14:textId="77777777" w:rsidR="000227BC" w:rsidRPr="000A3651" w:rsidRDefault="000227BC" w:rsidP="00DF6C41">
    <w:pPr>
      <w:pStyle w:val="Header"/>
      <w:tabs>
        <w:tab w:val="clear" w:pos="4680"/>
        <w:tab w:val="clear" w:pos="9360"/>
        <w:tab w:val="left" w:pos="9540"/>
      </w:tabs>
      <w:rPr>
        <w:sz w:val="20"/>
        <w:szCs w:val="20"/>
      </w:rPr>
    </w:pPr>
    <w:r w:rsidRPr="004001FA">
      <w:rPr>
        <w:noProof/>
        <w:sz w:val="20"/>
        <w:szCs w:val="20"/>
      </w:rPr>
      <mc:AlternateContent>
        <mc:Choice Requires="wps">
          <w:drawing>
            <wp:anchor distT="0" distB="0" distL="114300" distR="114300" simplePos="0" relativeHeight="251659264" behindDoc="1" locked="0" layoutInCell="1" allowOverlap="1" wp14:anchorId="679651C5" wp14:editId="445650DE">
              <wp:simplePos x="0" y="0"/>
              <wp:positionH relativeFrom="column">
                <wp:posOffset>3566160</wp:posOffset>
              </wp:positionH>
              <wp:positionV relativeFrom="paragraph">
                <wp:posOffset>-279400</wp:posOffset>
              </wp:positionV>
              <wp:extent cx="3333750" cy="9042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04240"/>
                      </a:xfrm>
                      <a:prstGeom prst="rect">
                        <a:avLst/>
                      </a:prstGeom>
                      <a:solidFill>
                        <a:sysClr val="window" lastClr="FFFFFF"/>
                      </a:solidFill>
                      <a:ln w="25400" cap="flat" cmpd="sng" algn="ctr">
                        <a:noFill/>
                        <a:prstDash val="solid"/>
                        <a:headEnd/>
                        <a:tailEnd/>
                      </a:ln>
                      <a:effectLst/>
                    </wps:spPr>
                    <wps:txbx>
                      <w:txbxContent>
                        <w:p w14:paraId="01A3EFBC" w14:textId="0A414EA8" w:rsidR="000227BC" w:rsidRPr="00A75CAA" w:rsidRDefault="000227BC" w:rsidP="00DF6C41">
                          <w:pPr>
                            <w:spacing w:line="240" w:lineRule="auto"/>
                            <w:jc w:val="right"/>
                            <w:rPr>
                              <w:b/>
                            </w:rPr>
                          </w:pPr>
                          <w:r>
                            <w:rPr>
                              <w:b/>
                              <w:sz w:val="20"/>
                              <w:szCs w:val="20"/>
                            </w:rPr>
                            <w:t>BA, Theatre Arts, Theatre Education</w:t>
                          </w:r>
                          <w:r w:rsidRPr="00D0133C">
                            <w:rPr>
                              <w:b/>
                              <w:sz w:val="20"/>
                              <w:szCs w:val="20"/>
                            </w:rPr>
                            <w:br/>
                          </w:r>
                          <w:r>
                            <w:rPr>
                              <w:sz w:val="20"/>
                              <w:szCs w:val="20"/>
                            </w:rPr>
                            <w:t>BA_591</w:t>
                          </w:r>
                          <w:r w:rsidR="002D01CF">
                            <w:rPr>
                              <w:sz w:val="20"/>
                              <w:szCs w:val="20"/>
                            </w:rPr>
                            <w:t>E</w:t>
                          </w:r>
                          <w:r w:rsidRPr="00D0133C">
                            <w:rPr>
                              <w:sz w:val="20"/>
                              <w:szCs w:val="20"/>
                            </w:rPr>
                            <w:br/>
                            <w:t xml:space="preserve">College of </w:t>
                          </w:r>
                          <w:r>
                            <w:rPr>
                              <w:sz w:val="20"/>
                              <w:szCs w:val="20"/>
                            </w:rPr>
                            <w:t>Fine &amp; Applied Arts</w:t>
                          </w:r>
                          <w:r w:rsidRPr="00D0133C">
                            <w:rPr>
                              <w:sz w:val="20"/>
                              <w:szCs w:val="20"/>
                            </w:rPr>
                            <w:br/>
                            <w:t>Depar</w:t>
                          </w:r>
                          <w:r>
                            <w:rPr>
                              <w:sz w:val="20"/>
                              <w:szCs w:val="20"/>
                            </w:rPr>
                            <w:t>tm</w:t>
                          </w:r>
                          <w:r w:rsidR="00AD5A4C">
                            <w:rPr>
                              <w:sz w:val="20"/>
                              <w:szCs w:val="20"/>
                            </w:rPr>
                            <w:t>ent of Theatre and Dance</w:t>
                          </w:r>
                          <w:r w:rsidR="00AD5A4C">
                            <w:rPr>
                              <w:sz w:val="20"/>
                              <w:szCs w:val="20"/>
                            </w:rPr>
                            <w:br/>
                          </w:r>
                          <w:r w:rsidR="00104C03">
                            <w:rPr>
                              <w:sz w:val="20"/>
                              <w:szCs w:val="20"/>
                            </w:rPr>
                            <w:t>202</w:t>
                          </w:r>
                          <w:r w:rsidR="00241E8A">
                            <w:rPr>
                              <w:sz w:val="20"/>
                              <w:szCs w:val="20"/>
                            </w:rPr>
                            <w:t>4</w:t>
                          </w:r>
                          <w:r w:rsidR="002D01CF">
                            <w:rPr>
                              <w:sz w:val="20"/>
                              <w:szCs w:val="20"/>
                            </w:rPr>
                            <w:t xml:space="preserve"> – 202</w:t>
                          </w:r>
                          <w:r w:rsidR="00241E8A">
                            <w:rPr>
                              <w:sz w:val="20"/>
                              <w:szCs w:val="20"/>
                            </w:rPr>
                            <w:t>5</w:t>
                          </w:r>
                        </w:p>
                        <w:p w14:paraId="0930AA02" w14:textId="77777777" w:rsidR="000227BC" w:rsidRPr="00A75CAA" w:rsidRDefault="000227BC" w:rsidP="00DF6C41">
                          <w:pPr>
                            <w:spacing w:line="240" w:lineRule="auto"/>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651C5" id="_x0000_t202" coordsize="21600,21600" o:spt="202" path="m,l,21600r21600,l21600,xe">
              <v:stroke joinstyle="miter"/>
              <v:path gradientshapeok="t" o:connecttype="rect"/>
            </v:shapetype>
            <v:shape id="Text Box 2" o:spid="_x0000_s1026" type="#_x0000_t202" style="position:absolute;margin-left:280.8pt;margin-top:-22pt;width:262.5pt;height:7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" fillcolor="window" stroked="f" strokeweight="2pt">
              <v:textbox>
                <w:txbxContent>
                  <w:p w14:paraId="01A3EFBC" w14:textId="0A414EA8" w:rsidR="000227BC" w:rsidRPr="00A75CAA" w:rsidRDefault="000227BC" w:rsidP="00DF6C41">
                    <w:pPr>
                      <w:spacing w:line="240" w:lineRule="auto"/>
                      <w:jc w:val="right"/>
                      <w:rPr>
                        <w:b/>
                      </w:rPr>
                    </w:pPr>
                    <w:r>
                      <w:rPr>
                        <w:b/>
                        <w:sz w:val="20"/>
                        <w:szCs w:val="20"/>
                      </w:rPr>
                      <w:t>BA, Theatre Arts, Theatre Education</w:t>
                    </w:r>
                    <w:r w:rsidRPr="00D0133C">
                      <w:rPr>
                        <w:b/>
                        <w:sz w:val="20"/>
                        <w:szCs w:val="20"/>
                      </w:rPr>
                      <w:br/>
                    </w:r>
                    <w:r>
                      <w:rPr>
                        <w:sz w:val="20"/>
                        <w:szCs w:val="20"/>
                      </w:rPr>
                      <w:t>BA_591</w:t>
                    </w:r>
                    <w:r w:rsidR="002D01CF">
                      <w:rPr>
                        <w:sz w:val="20"/>
                        <w:szCs w:val="20"/>
                      </w:rPr>
                      <w:t>E</w:t>
                    </w:r>
                    <w:r w:rsidRPr="00D0133C">
                      <w:rPr>
                        <w:sz w:val="20"/>
                        <w:szCs w:val="20"/>
                      </w:rPr>
                      <w:br/>
                      <w:t xml:space="preserve">College of </w:t>
                    </w:r>
                    <w:r>
                      <w:rPr>
                        <w:sz w:val="20"/>
                        <w:szCs w:val="20"/>
                      </w:rPr>
                      <w:t>Fine &amp; Applied Arts</w:t>
                    </w:r>
                    <w:r w:rsidRPr="00D0133C">
                      <w:rPr>
                        <w:sz w:val="20"/>
                        <w:szCs w:val="20"/>
                      </w:rPr>
                      <w:br/>
                      <w:t>Depar</w:t>
                    </w:r>
                    <w:r>
                      <w:rPr>
                        <w:sz w:val="20"/>
                        <w:szCs w:val="20"/>
                      </w:rPr>
                      <w:t>tm</w:t>
                    </w:r>
                    <w:r w:rsidR="00AD5A4C">
                      <w:rPr>
                        <w:sz w:val="20"/>
                        <w:szCs w:val="20"/>
                      </w:rPr>
                      <w:t>ent of Theatre and Dance</w:t>
                    </w:r>
                    <w:r w:rsidR="00AD5A4C">
                      <w:rPr>
                        <w:sz w:val="20"/>
                        <w:szCs w:val="20"/>
                      </w:rPr>
                      <w:br/>
                    </w:r>
                    <w:r w:rsidR="00104C03">
                      <w:rPr>
                        <w:sz w:val="20"/>
                        <w:szCs w:val="20"/>
                      </w:rPr>
                      <w:t>202</w:t>
                    </w:r>
                    <w:r w:rsidR="00241E8A">
                      <w:rPr>
                        <w:sz w:val="20"/>
                        <w:szCs w:val="20"/>
                      </w:rPr>
                      <w:t>4</w:t>
                    </w:r>
                    <w:r w:rsidR="002D01CF">
                      <w:rPr>
                        <w:sz w:val="20"/>
                        <w:szCs w:val="20"/>
                      </w:rPr>
                      <w:t xml:space="preserve"> – 202</w:t>
                    </w:r>
                    <w:r w:rsidR="00241E8A">
                      <w:rPr>
                        <w:sz w:val="20"/>
                        <w:szCs w:val="20"/>
                      </w:rPr>
                      <w:t>5</w:t>
                    </w:r>
                  </w:p>
                  <w:p w14:paraId="0930AA02" w14:textId="77777777" w:rsidR="000227BC" w:rsidRPr="00A75CAA" w:rsidRDefault="000227BC" w:rsidP="00DF6C41">
                    <w:pPr>
                      <w:spacing w:line="240" w:lineRule="auto"/>
                      <w:jc w:val="right"/>
                      <w:rPr>
                        <w:b/>
                      </w:rPr>
                    </w:pPr>
                  </w:p>
                </w:txbxContent>
              </v:textbox>
            </v:shape>
          </w:pict>
        </mc:Fallback>
      </mc:AlternateContent>
    </w:r>
    <w:r w:rsidRPr="000A3651">
      <w:rPr>
        <w:noProof/>
        <w:sz w:val="20"/>
        <w:szCs w:val="20"/>
      </w:rPr>
      <w:drawing>
        <wp:inline distT="0" distB="0" distL="0" distR="0" wp14:anchorId="025938DA" wp14:editId="33E6BD91">
          <wp:extent cx="1362075" cy="50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reeWorks-logo-very-small.jpg"/>
                  <pic:cNvPicPr/>
                </pic:nvPicPr>
                <pic:blipFill>
                  <a:blip r:embed="rId1">
                    <a:extLst>
                      <a:ext uri="{28A0092B-C50C-407E-A947-70E740481C1C}">
                        <a14:useLocalDpi xmlns:a14="http://schemas.microsoft.com/office/drawing/2010/main" val="0"/>
                      </a:ext>
                    </a:extLst>
                  </a:blip>
                  <a:stretch>
                    <a:fillRect/>
                  </a:stretch>
                </pic:blipFill>
                <pic:spPr>
                  <a:xfrm>
                    <a:off x="0" y="0"/>
                    <a:ext cx="1366604" cy="505049"/>
                  </a:xfrm>
                  <a:prstGeom prst="rect">
                    <a:avLst/>
                  </a:prstGeom>
                </pic:spPr>
              </pic:pic>
            </a:graphicData>
          </a:graphic>
        </wp:inline>
      </w:drawing>
    </w:r>
    <w:r>
      <w:rPr>
        <w:sz w:val="20"/>
        <w:szCs w:val="20"/>
      </w:rPr>
      <w:tab/>
    </w:r>
  </w:p>
  <w:p w14:paraId="30D5FDE5" w14:textId="77777777" w:rsidR="000227BC" w:rsidRPr="000A3651" w:rsidRDefault="000227BC" w:rsidP="00DF6C41">
    <w:pPr>
      <w:pStyle w:val="Header"/>
      <w:tabs>
        <w:tab w:val="clear" w:pos="4680"/>
        <w:tab w:val="clear" w:pos="9360"/>
        <w:tab w:val="left" w:pos="9540"/>
      </w:tabs>
      <w:rPr>
        <w:sz w:val="20"/>
        <w:szCs w:val="20"/>
      </w:rPr>
    </w:pPr>
    <w:r>
      <w:rPr>
        <w:sz w:val="20"/>
        <w:szCs w:val="20"/>
      </w:rPr>
      <w:tab/>
    </w:r>
  </w:p>
  <w:tbl>
    <w:tblPr>
      <w:tblStyle w:val="TableGrid"/>
      <w:tblW w:w="0" w:type="auto"/>
      <w:tblInd w:w="108" w:type="dxa"/>
      <w:tblLayout w:type="fixed"/>
      <w:tblLook w:val="04A0" w:firstRow="1" w:lastRow="0" w:firstColumn="1" w:lastColumn="0" w:noHBand="0" w:noVBand="1"/>
    </w:tblPr>
    <w:tblGrid>
      <w:gridCol w:w="2970"/>
      <w:gridCol w:w="810"/>
      <w:gridCol w:w="900"/>
      <w:gridCol w:w="900"/>
      <w:gridCol w:w="5310"/>
    </w:tblGrid>
    <w:tr w:rsidR="000227BC" w:rsidRPr="000A3651" w14:paraId="0ED5D152" w14:textId="77777777" w:rsidTr="000A44C5">
      <w:trPr>
        <w:trHeight w:val="287"/>
      </w:trPr>
      <w:tc>
        <w:tcPr>
          <w:tcW w:w="10890" w:type="dxa"/>
          <w:gridSpan w:val="5"/>
          <w:vAlign w:val="center"/>
        </w:tcPr>
        <w:p w14:paraId="1C79FC6E" w14:textId="77777777" w:rsidR="000227BC" w:rsidRPr="000A3651" w:rsidRDefault="000227BC" w:rsidP="000A44C5">
          <w:pPr>
            <w:rPr>
              <w:rFonts w:ascii="Calibri" w:hAnsi="Calibri"/>
              <w:color w:val="000000"/>
              <w:sz w:val="20"/>
              <w:szCs w:val="20"/>
            </w:rPr>
          </w:pPr>
          <w:r>
            <w:rPr>
              <w:sz w:val="20"/>
              <w:szCs w:val="20"/>
            </w:rPr>
            <w:t>This four year guide is a recommended semester-by semester plan of study for this major. All four year guides are meant as examples of how a degree can be completed in four years. Individual plans will be developed for each student in consultation with the academic advisor. Prior credit, course availability, and student needs must be considered in developing the individual plan.</w:t>
          </w:r>
        </w:p>
      </w:tc>
    </w:tr>
    <w:tr w:rsidR="000227BC" w:rsidRPr="000A3651" w14:paraId="17E72FE3" w14:textId="77777777" w:rsidTr="000A44C5">
      <w:tc>
        <w:tcPr>
          <w:tcW w:w="10890" w:type="dxa"/>
          <w:gridSpan w:val="5"/>
        </w:tcPr>
        <w:p w14:paraId="3BCBE399" w14:textId="77777777" w:rsidR="000227BC" w:rsidRPr="000A3651" w:rsidRDefault="000227BC" w:rsidP="000A44C5">
          <w:pPr>
            <w:rPr>
              <w:sz w:val="20"/>
              <w:szCs w:val="20"/>
            </w:rPr>
          </w:pPr>
          <w:r>
            <w:rPr>
              <w:rFonts w:ascii="Calibri" w:eastAsia="Times New Roman" w:hAnsi="Calibri" w:cs="Times New Roman"/>
              <w:color w:val="000000"/>
              <w:sz w:val="20"/>
              <w:szCs w:val="20"/>
            </w:rPr>
            <w:t>Shaded areas of guide</w:t>
          </w:r>
          <w:r w:rsidRPr="000A3651">
            <w:rPr>
              <w:rFonts w:ascii="Calibri" w:eastAsia="Times New Roman" w:hAnsi="Calibri" w:cs="Times New Roman"/>
              <w:color w:val="000000"/>
              <w:sz w:val="20"/>
              <w:szCs w:val="20"/>
            </w:rPr>
            <w:t xml:space="preserve"> require special attention.</w:t>
          </w:r>
        </w:p>
      </w:tc>
    </w:tr>
    <w:tr w:rsidR="000227BC" w:rsidRPr="000A3651" w14:paraId="1C8522B3" w14:textId="77777777" w:rsidTr="00507469">
      <w:tc>
        <w:tcPr>
          <w:tcW w:w="2970" w:type="dxa"/>
          <w:vAlign w:val="center"/>
        </w:tcPr>
        <w:p w14:paraId="1B24DFFF" w14:textId="77777777" w:rsidR="000227BC" w:rsidRPr="000A3651" w:rsidRDefault="000227BC" w:rsidP="000A44C5">
          <w:pPr>
            <w:rPr>
              <w:rFonts w:ascii="Calibri" w:eastAsia="Times New Roman" w:hAnsi="Calibri" w:cs="Times New Roman"/>
              <w:color w:val="000000"/>
              <w:sz w:val="20"/>
              <w:szCs w:val="20"/>
            </w:rPr>
          </w:pPr>
          <w:r w:rsidRPr="000A3651">
            <w:rPr>
              <w:rFonts w:ascii="Calibri" w:eastAsia="Times New Roman" w:hAnsi="Calibri" w:cs="Times New Roman"/>
              <w:color w:val="000000"/>
              <w:sz w:val="20"/>
              <w:szCs w:val="20"/>
            </w:rPr>
            <w:t>Course Subject and Title</w:t>
          </w:r>
        </w:p>
      </w:tc>
      <w:tc>
        <w:tcPr>
          <w:tcW w:w="810" w:type="dxa"/>
          <w:vAlign w:val="center"/>
        </w:tcPr>
        <w:p w14:paraId="70B20CE1" w14:textId="77777777" w:rsidR="000227BC" w:rsidRPr="00507469" w:rsidRDefault="000227BC" w:rsidP="000A44C5">
          <w:pPr>
            <w:jc w:val="center"/>
            <w:rPr>
              <w:rFonts w:ascii="Calibri" w:eastAsia="Times New Roman" w:hAnsi="Calibri" w:cs="Times New Roman"/>
              <w:color w:val="000000"/>
              <w:sz w:val="18"/>
              <w:szCs w:val="18"/>
            </w:rPr>
          </w:pPr>
          <w:r w:rsidRPr="00507469">
            <w:rPr>
              <w:rFonts w:ascii="Calibri" w:eastAsia="Times New Roman" w:hAnsi="Calibri" w:cs="Times New Roman"/>
              <w:color w:val="000000"/>
              <w:sz w:val="18"/>
              <w:szCs w:val="18"/>
            </w:rPr>
            <w:t>Credit Hours</w:t>
          </w:r>
        </w:p>
      </w:tc>
      <w:tc>
        <w:tcPr>
          <w:tcW w:w="900" w:type="dxa"/>
          <w:vAlign w:val="center"/>
        </w:tcPr>
        <w:p w14:paraId="79A50C5F" w14:textId="08A4A2C6" w:rsidR="000227BC" w:rsidRPr="00507469" w:rsidRDefault="000227BC" w:rsidP="000A44C5">
          <w:pPr>
            <w:jc w:val="center"/>
            <w:rPr>
              <w:rFonts w:ascii="Calibri" w:eastAsia="Times New Roman" w:hAnsi="Calibri" w:cs="Times New Roman"/>
              <w:color w:val="000000"/>
              <w:sz w:val="18"/>
              <w:szCs w:val="18"/>
            </w:rPr>
          </w:pPr>
          <w:r w:rsidRPr="00507469">
            <w:rPr>
              <w:rFonts w:ascii="Calibri" w:eastAsia="Times New Roman" w:hAnsi="Calibri" w:cs="Times New Roman"/>
              <w:color w:val="000000"/>
              <w:sz w:val="18"/>
              <w:szCs w:val="18"/>
            </w:rPr>
            <w:t>Min. Grade</w:t>
          </w:r>
          <w:r>
            <w:rPr>
              <w:rFonts w:ascii="Calibri" w:eastAsia="Times New Roman" w:hAnsi="Calibri" w:cs="Times New Roman"/>
              <w:color w:val="000000"/>
              <w:sz w:val="18"/>
              <w:szCs w:val="18"/>
            </w:rPr>
            <w:t xml:space="preserve"> required</w:t>
          </w:r>
        </w:p>
      </w:tc>
      <w:tc>
        <w:tcPr>
          <w:tcW w:w="900" w:type="dxa"/>
          <w:vAlign w:val="center"/>
        </w:tcPr>
        <w:p w14:paraId="4BD88349" w14:textId="2F0536A2" w:rsidR="000227BC" w:rsidRPr="00507469" w:rsidRDefault="000227BC" w:rsidP="000A44C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Included in </w:t>
          </w:r>
          <w:r w:rsidRPr="00507469">
            <w:rPr>
              <w:rFonts w:ascii="Calibri" w:eastAsia="Times New Roman" w:hAnsi="Calibri" w:cs="Times New Roman"/>
              <w:color w:val="000000"/>
              <w:sz w:val="18"/>
              <w:szCs w:val="18"/>
            </w:rPr>
            <w:t>Major GPA</w:t>
          </w:r>
        </w:p>
      </w:tc>
      <w:tc>
        <w:tcPr>
          <w:tcW w:w="5310" w:type="dxa"/>
          <w:vAlign w:val="center"/>
        </w:tcPr>
        <w:p w14:paraId="4C315B37" w14:textId="77777777" w:rsidR="000227BC" w:rsidRPr="000A3651" w:rsidRDefault="000227BC" w:rsidP="000A44C5">
          <w:pPr>
            <w:rPr>
              <w:rFonts w:ascii="Calibri" w:eastAsia="Times New Roman" w:hAnsi="Calibri" w:cs="Times New Roman"/>
              <w:color w:val="000000"/>
              <w:sz w:val="20"/>
              <w:szCs w:val="20"/>
            </w:rPr>
          </w:pPr>
          <w:r w:rsidRPr="000A3651">
            <w:rPr>
              <w:rFonts w:ascii="Calibri" w:eastAsia="Times New Roman" w:hAnsi="Calibri" w:cs="Times New Roman"/>
              <w:color w:val="000000"/>
              <w:sz w:val="20"/>
              <w:szCs w:val="20"/>
            </w:rPr>
            <w:t>Important Notes</w:t>
          </w:r>
        </w:p>
      </w:tc>
    </w:tr>
    <w:tr w:rsidR="000227BC" w:rsidRPr="000A3651" w14:paraId="11B284FD" w14:textId="77777777" w:rsidTr="00507469">
      <w:tc>
        <w:tcPr>
          <w:tcW w:w="2970" w:type="dxa"/>
          <w:vAlign w:val="center"/>
        </w:tcPr>
        <w:p w14:paraId="088FBCBC" w14:textId="77777777" w:rsidR="000227BC" w:rsidRPr="000A3651" w:rsidRDefault="000227BC" w:rsidP="000A44C5">
          <w:pPr>
            <w:rPr>
              <w:rFonts w:ascii="Calibri" w:eastAsia="Times New Roman" w:hAnsi="Calibri" w:cs="Times New Roman"/>
              <w:color w:val="000000"/>
              <w:sz w:val="20"/>
              <w:szCs w:val="20"/>
            </w:rPr>
          </w:pPr>
        </w:p>
      </w:tc>
      <w:tc>
        <w:tcPr>
          <w:tcW w:w="810" w:type="dxa"/>
          <w:vAlign w:val="center"/>
        </w:tcPr>
        <w:p w14:paraId="0D48336B" w14:textId="77777777" w:rsidR="000227BC" w:rsidRPr="000A3651" w:rsidRDefault="000227BC" w:rsidP="000A44C5">
          <w:pPr>
            <w:jc w:val="center"/>
            <w:rPr>
              <w:rFonts w:ascii="Calibri" w:eastAsia="Times New Roman" w:hAnsi="Calibri" w:cs="Times New Roman"/>
              <w:color w:val="000000"/>
              <w:sz w:val="20"/>
              <w:szCs w:val="20"/>
            </w:rPr>
          </w:pPr>
        </w:p>
      </w:tc>
      <w:tc>
        <w:tcPr>
          <w:tcW w:w="900" w:type="dxa"/>
          <w:vAlign w:val="center"/>
        </w:tcPr>
        <w:p w14:paraId="25E94F6A" w14:textId="77777777" w:rsidR="000227BC" w:rsidRPr="000A3651" w:rsidRDefault="000227BC" w:rsidP="000A44C5">
          <w:pPr>
            <w:jc w:val="center"/>
            <w:rPr>
              <w:rFonts w:ascii="Calibri" w:eastAsia="Times New Roman" w:hAnsi="Calibri" w:cs="Times New Roman"/>
              <w:color w:val="000000"/>
              <w:sz w:val="20"/>
              <w:szCs w:val="20"/>
            </w:rPr>
          </w:pPr>
        </w:p>
      </w:tc>
      <w:tc>
        <w:tcPr>
          <w:tcW w:w="900" w:type="dxa"/>
          <w:vAlign w:val="center"/>
        </w:tcPr>
        <w:p w14:paraId="02984A30" w14:textId="77777777" w:rsidR="000227BC" w:rsidRPr="000A3651" w:rsidRDefault="000227BC" w:rsidP="000A44C5">
          <w:pPr>
            <w:jc w:val="center"/>
            <w:rPr>
              <w:rFonts w:ascii="Calibri" w:eastAsia="Times New Roman" w:hAnsi="Calibri" w:cs="Times New Roman"/>
              <w:color w:val="000000"/>
              <w:sz w:val="20"/>
              <w:szCs w:val="20"/>
            </w:rPr>
          </w:pPr>
        </w:p>
      </w:tc>
      <w:tc>
        <w:tcPr>
          <w:tcW w:w="5310" w:type="dxa"/>
          <w:vAlign w:val="center"/>
        </w:tcPr>
        <w:p w14:paraId="2762BB27" w14:textId="77777777" w:rsidR="000227BC" w:rsidRPr="000A3651" w:rsidRDefault="000227BC" w:rsidP="000A44C5">
          <w:pPr>
            <w:rPr>
              <w:rFonts w:ascii="Calibri" w:eastAsia="Times New Roman" w:hAnsi="Calibri" w:cs="Times New Roman"/>
              <w:color w:val="000000"/>
              <w:sz w:val="20"/>
              <w:szCs w:val="20"/>
            </w:rPr>
          </w:pPr>
        </w:p>
      </w:tc>
    </w:tr>
  </w:tbl>
  <w:p w14:paraId="4B72B63A" w14:textId="77777777" w:rsidR="000227BC" w:rsidRPr="00DF6C41" w:rsidRDefault="000227BC" w:rsidP="00DF6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888D" w14:textId="77777777" w:rsidR="00DC48AC" w:rsidRDefault="00DC4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CFA"/>
    <w:multiLevelType w:val="hybridMultilevel"/>
    <w:tmpl w:val="3EAE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7AD6"/>
    <w:multiLevelType w:val="hybridMultilevel"/>
    <w:tmpl w:val="5FBC19C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657D7"/>
    <w:multiLevelType w:val="hybridMultilevel"/>
    <w:tmpl w:val="3214BA8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7861B8"/>
    <w:multiLevelType w:val="hybridMultilevel"/>
    <w:tmpl w:val="1F9E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E075F"/>
    <w:multiLevelType w:val="hybridMultilevel"/>
    <w:tmpl w:val="104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40B7B"/>
    <w:multiLevelType w:val="hybridMultilevel"/>
    <w:tmpl w:val="405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14A78"/>
    <w:multiLevelType w:val="hybridMultilevel"/>
    <w:tmpl w:val="3F52A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9078849">
    <w:abstractNumId w:val="0"/>
  </w:num>
  <w:num w:numId="2" w16cid:durableId="432021602">
    <w:abstractNumId w:val="3"/>
  </w:num>
  <w:num w:numId="3" w16cid:durableId="1180049690">
    <w:abstractNumId w:val="4"/>
  </w:num>
  <w:num w:numId="4" w16cid:durableId="512846520">
    <w:abstractNumId w:val="2"/>
  </w:num>
  <w:num w:numId="5" w16cid:durableId="1703745586">
    <w:abstractNumId w:val="6"/>
  </w:num>
  <w:num w:numId="6" w16cid:durableId="1938097042">
    <w:abstractNumId w:val="1"/>
  </w:num>
  <w:num w:numId="7" w16cid:durableId="891769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FC"/>
    <w:rsid w:val="000227BC"/>
    <w:rsid w:val="0005240F"/>
    <w:rsid w:val="00090262"/>
    <w:rsid w:val="000A3651"/>
    <w:rsid w:val="000A44C5"/>
    <w:rsid w:val="000D2578"/>
    <w:rsid w:val="000E011B"/>
    <w:rsid w:val="000F0548"/>
    <w:rsid w:val="00104C03"/>
    <w:rsid w:val="00162148"/>
    <w:rsid w:val="00165C28"/>
    <w:rsid w:val="00171276"/>
    <w:rsid w:val="0018483B"/>
    <w:rsid w:val="0018775F"/>
    <w:rsid w:val="00196942"/>
    <w:rsid w:val="001B2400"/>
    <w:rsid w:val="001C04A9"/>
    <w:rsid w:val="001C2A6D"/>
    <w:rsid w:val="001E483A"/>
    <w:rsid w:val="001E5269"/>
    <w:rsid w:val="0020313D"/>
    <w:rsid w:val="00204EE5"/>
    <w:rsid w:val="002253FB"/>
    <w:rsid w:val="00241E8A"/>
    <w:rsid w:val="00247E47"/>
    <w:rsid w:val="00261358"/>
    <w:rsid w:val="00282BD7"/>
    <w:rsid w:val="002B0AF0"/>
    <w:rsid w:val="002B6407"/>
    <w:rsid w:val="002D01CF"/>
    <w:rsid w:val="002E2636"/>
    <w:rsid w:val="002F0D3D"/>
    <w:rsid w:val="00390818"/>
    <w:rsid w:val="00407CF6"/>
    <w:rsid w:val="00441653"/>
    <w:rsid w:val="004466BD"/>
    <w:rsid w:val="00457C7B"/>
    <w:rsid w:val="00464255"/>
    <w:rsid w:val="00470B28"/>
    <w:rsid w:val="00486253"/>
    <w:rsid w:val="00490F74"/>
    <w:rsid w:val="004D723A"/>
    <w:rsid w:val="004E2E1E"/>
    <w:rsid w:val="004F6D76"/>
    <w:rsid w:val="00507469"/>
    <w:rsid w:val="005740EE"/>
    <w:rsid w:val="005941DF"/>
    <w:rsid w:val="005A6CD0"/>
    <w:rsid w:val="005B2A5A"/>
    <w:rsid w:val="005C1126"/>
    <w:rsid w:val="00600DBA"/>
    <w:rsid w:val="006017D7"/>
    <w:rsid w:val="00645788"/>
    <w:rsid w:val="0065166E"/>
    <w:rsid w:val="00664958"/>
    <w:rsid w:val="006877AA"/>
    <w:rsid w:val="006964AB"/>
    <w:rsid w:val="006E7979"/>
    <w:rsid w:val="00701E48"/>
    <w:rsid w:val="007066C1"/>
    <w:rsid w:val="00715B2B"/>
    <w:rsid w:val="007238D7"/>
    <w:rsid w:val="007251BE"/>
    <w:rsid w:val="007260E1"/>
    <w:rsid w:val="007479F3"/>
    <w:rsid w:val="00760A8B"/>
    <w:rsid w:val="007A441C"/>
    <w:rsid w:val="007C51D6"/>
    <w:rsid w:val="007D7D0E"/>
    <w:rsid w:val="007E76A7"/>
    <w:rsid w:val="00800C6B"/>
    <w:rsid w:val="00810280"/>
    <w:rsid w:val="00845B39"/>
    <w:rsid w:val="00857988"/>
    <w:rsid w:val="00864F00"/>
    <w:rsid w:val="00866207"/>
    <w:rsid w:val="00873FE4"/>
    <w:rsid w:val="0087508B"/>
    <w:rsid w:val="00876858"/>
    <w:rsid w:val="008968A2"/>
    <w:rsid w:val="008C1A03"/>
    <w:rsid w:val="009431F0"/>
    <w:rsid w:val="00963990"/>
    <w:rsid w:val="00973205"/>
    <w:rsid w:val="00985BD2"/>
    <w:rsid w:val="0099497A"/>
    <w:rsid w:val="009A4C67"/>
    <w:rsid w:val="009B27B8"/>
    <w:rsid w:val="009D37F0"/>
    <w:rsid w:val="009D6691"/>
    <w:rsid w:val="009E3E8F"/>
    <w:rsid w:val="009E723A"/>
    <w:rsid w:val="009F01D7"/>
    <w:rsid w:val="00A13E1C"/>
    <w:rsid w:val="00A31D74"/>
    <w:rsid w:val="00A324EA"/>
    <w:rsid w:val="00A76C4D"/>
    <w:rsid w:val="00AA247F"/>
    <w:rsid w:val="00AD5A4C"/>
    <w:rsid w:val="00AE0D55"/>
    <w:rsid w:val="00B47139"/>
    <w:rsid w:val="00B605D4"/>
    <w:rsid w:val="00B77C44"/>
    <w:rsid w:val="00B80F8E"/>
    <w:rsid w:val="00B96B7A"/>
    <w:rsid w:val="00BA7F90"/>
    <w:rsid w:val="00BB4803"/>
    <w:rsid w:val="00BE06FC"/>
    <w:rsid w:val="00BE6555"/>
    <w:rsid w:val="00BF0170"/>
    <w:rsid w:val="00BF2C67"/>
    <w:rsid w:val="00BF2DB3"/>
    <w:rsid w:val="00BF45C7"/>
    <w:rsid w:val="00C158A9"/>
    <w:rsid w:val="00C65BEA"/>
    <w:rsid w:val="00CC21E9"/>
    <w:rsid w:val="00CF563C"/>
    <w:rsid w:val="00D17DCB"/>
    <w:rsid w:val="00D277B1"/>
    <w:rsid w:val="00D41696"/>
    <w:rsid w:val="00D50E4A"/>
    <w:rsid w:val="00D66061"/>
    <w:rsid w:val="00D740F1"/>
    <w:rsid w:val="00DC48AC"/>
    <w:rsid w:val="00DC72FC"/>
    <w:rsid w:val="00DF6C41"/>
    <w:rsid w:val="00E10809"/>
    <w:rsid w:val="00E15DED"/>
    <w:rsid w:val="00E17539"/>
    <w:rsid w:val="00E410F5"/>
    <w:rsid w:val="00E45973"/>
    <w:rsid w:val="00E81F04"/>
    <w:rsid w:val="00E86996"/>
    <w:rsid w:val="00EC18EC"/>
    <w:rsid w:val="00EE733C"/>
    <w:rsid w:val="00EF2857"/>
    <w:rsid w:val="00F0217D"/>
    <w:rsid w:val="00F25BE5"/>
    <w:rsid w:val="00F42D43"/>
    <w:rsid w:val="00F46F58"/>
    <w:rsid w:val="00F85BA4"/>
    <w:rsid w:val="00FA34AE"/>
    <w:rsid w:val="00FC0EC5"/>
    <w:rsid w:val="00FD2830"/>
    <w:rsid w:val="00FE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C3FCA9"/>
  <w15:docId w15:val="{507EB88B-9751-4142-A1BE-3C71C413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FC"/>
  </w:style>
  <w:style w:type="paragraph" w:styleId="Footer">
    <w:name w:val="footer"/>
    <w:basedOn w:val="Normal"/>
    <w:link w:val="FooterChar"/>
    <w:uiPriority w:val="99"/>
    <w:unhideWhenUsed/>
    <w:rsid w:val="00BE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FC"/>
  </w:style>
  <w:style w:type="paragraph" w:styleId="BalloonText">
    <w:name w:val="Balloon Text"/>
    <w:basedOn w:val="Normal"/>
    <w:link w:val="BalloonTextChar"/>
    <w:uiPriority w:val="99"/>
    <w:semiHidden/>
    <w:unhideWhenUsed/>
    <w:rsid w:val="00BE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FC"/>
    <w:rPr>
      <w:rFonts w:ascii="Tahoma" w:hAnsi="Tahoma" w:cs="Tahoma"/>
      <w:sz w:val="16"/>
      <w:szCs w:val="16"/>
    </w:rPr>
  </w:style>
  <w:style w:type="table" w:styleId="TableGrid">
    <w:name w:val="Table Grid"/>
    <w:basedOn w:val="TableNormal"/>
    <w:uiPriority w:val="59"/>
    <w:rsid w:val="00706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E4A"/>
    <w:pPr>
      <w:ind w:left="720"/>
      <w:contextualSpacing/>
    </w:pPr>
  </w:style>
  <w:style w:type="paragraph" w:styleId="NormalWeb">
    <w:name w:val="Normal (Web)"/>
    <w:basedOn w:val="Normal"/>
    <w:uiPriority w:val="99"/>
    <w:semiHidden/>
    <w:unhideWhenUsed/>
    <w:rsid w:val="00A32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651">
      <w:bodyDiv w:val="1"/>
      <w:marLeft w:val="0"/>
      <w:marRight w:val="0"/>
      <w:marTop w:val="0"/>
      <w:marBottom w:val="0"/>
      <w:divBdr>
        <w:top w:val="none" w:sz="0" w:space="0" w:color="auto"/>
        <w:left w:val="none" w:sz="0" w:space="0" w:color="auto"/>
        <w:bottom w:val="none" w:sz="0" w:space="0" w:color="auto"/>
        <w:right w:val="none" w:sz="0" w:space="0" w:color="auto"/>
      </w:divBdr>
    </w:div>
    <w:div w:id="150758166">
      <w:bodyDiv w:val="1"/>
      <w:marLeft w:val="0"/>
      <w:marRight w:val="0"/>
      <w:marTop w:val="0"/>
      <w:marBottom w:val="0"/>
      <w:divBdr>
        <w:top w:val="none" w:sz="0" w:space="0" w:color="auto"/>
        <w:left w:val="none" w:sz="0" w:space="0" w:color="auto"/>
        <w:bottom w:val="none" w:sz="0" w:space="0" w:color="auto"/>
        <w:right w:val="none" w:sz="0" w:space="0" w:color="auto"/>
      </w:divBdr>
    </w:div>
    <w:div w:id="383791552">
      <w:bodyDiv w:val="1"/>
      <w:marLeft w:val="0"/>
      <w:marRight w:val="0"/>
      <w:marTop w:val="0"/>
      <w:marBottom w:val="0"/>
      <w:divBdr>
        <w:top w:val="none" w:sz="0" w:space="0" w:color="auto"/>
        <w:left w:val="none" w:sz="0" w:space="0" w:color="auto"/>
        <w:bottom w:val="none" w:sz="0" w:space="0" w:color="auto"/>
        <w:right w:val="none" w:sz="0" w:space="0" w:color="auto"/>
      </w:divBdr>
    </w:div>
    <w:div w:id="636644778">
      <w:bodyDiv w:val="1"/>
      <w:marLeft w:val="0"/>
      <w:marRight w:val="0"/>
      <w:marTop w:val="0"/>
      <w:marBottom w:val="0"/>
      <w:divBdr>
        <w:top w:val="none" w:sz="0" w:space="0" w:color="auto"/>
        <w:left w:val="none" w:sz="0" w:space="0" w:color="auto"/>
        <w:bottom w:val="none" w:sz="0" w:space="0" w:color="auto"/>
        <w:right w:val="none" w:sz="0" w:space="0" w:color="auto"/>
      </w:divBdr>
    </w:div>
    <w:div w:id="1475489589">
      <w:bodyDiv w:val="1"/>
      <w:marLeft w:val="0"/>
      <w:marRight w:val="0"/>
      <w:marTop w:val="0"/>
      <w:marBottom w:val="0"/>
      <w:divBdr>
        <w:top w:val="none" w:sz="0" w:space="0" w:color="auto"/>
        <w:left w:val="none" w:sz="0" w:space="0" w:color="auto"/>
        <w:bottom w:val="none" w:sz="0" w:space="0" w:color="auto"/>
        <w:right w:val="none" w:sz="0" w:space="0" w:color="auto"/>
      </w:divBdr>
    </w:div>
    <w:div w:id="16658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5156-9286-4EC9-A6D1-FFBA9461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 Matthew</dc:creator>
  <cp:lastModifiedBy>Microsoft Office User</cp:lastModifiedBy>
  <cp:revision>3</cp:revision>
  <cp:lastPrinted>2013-06-18T15:02:00Z</cp:lastPrinted>
  <dcterms:created xsi:type="dcterms:W3CDTF">2024-03-29T16:43:00Z</dcterms:created>
  <dcterms:modified xsi:type="dcterms:W3CDTF">2024-04-05T18:10:00Z</dcterms:modified>
</cp:coreProperties>
</file>